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FC" w:rsidRDefault="00944CFC" w:rsidP="00944CFC">
      <w:pPr>
        <w:pStyle w:val="Corpodeltesto"/>
        <w:rPr>
          <w:rFonts w:ascii="Tahoma" w:hAnsi="Tahoma" w:cs="Tahoma"/>
          <w:sz w:val="20"/>
          <w:szCs w:val="20"/>
        </w:rPr>
      </w:pPr>
    </w:p>
    <w:p w:rsidR="00944CFC" w:rsidRPr="00833636" w:rsidRDefault="00944CFC" w:rsidP="00944CFC">
      <w:pPr>
        <w:pStyle w:val="Corpodeltes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Reg. dei contratti n. </w:t>
      </w:r>
      <w:r w:rsidR="00030EEF">
        <w:rPr>
          <w:rFonts w:ascii="Tahoma" w:hAnsi="Tahoma" w:cs="Tahoma"/>
          <w:sz w:val="20"/>
          <w:szCs w:val="20"/>
        </w:rPr>
        <w:t>2</w:t>
      </w:r>
      <w:r w:rsidR="0040793E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F5D69">
        <w:rPr>
          <w:rFonts w:ascii="Tahoma" w:hAnsi="Tahoma" w:cs="Tahoma"/>
          <w:sz w:val="20"/>
          <w:szCs w:val="20"/>
        </w:rPr>
        <w:tab/>
      </w:r>
      <w:r w:rsidR="009F5D69">
        <w:rPr>
          <w:rFonts w:ascii="Tahoma" w:hAnsi="Tahoma" w:cs="Tahoma"/>
          <w:sz w:val="20"/>
          <w:szCs w:val="20"/>
        </w:rPr>
        <w:tab/>
      </w:r>
      <w:r w:rsidR="009F5D69">
        <w:rPr>
          <w:rFonts w:ascii="Tahoma" w:hAnsi="Tahoma" w:cs="Tahoma"/>
          <w:sz w:val="20"/>
          <w:szCs w:val="20"/>
        </w:rPr>
        <w:tab/>
      </w:r>
      <w:r w:rsidR="009F5D69">
        <w:rPr>
          <w:rFonts w:ascii="Tahoma" w:hAnsi="Tahoma" w:cs="Tahoma"/>
          <w:sz w:val="20"/>
          <w:szCs w:val="20"/>
        </w:rPr>
        <w:tab/>
      </w:r>
      <w:r w:rsidR="009F5D69">
        <w:rPr>
          <w:rFonts w:ascii="Tahoma" w:hAnsi="Tahoma" w:cs="Tahoma"/>
          <w:sz w:val="20"/>
          <w:szCs w:val="20"/>
        </w:rPr>
        <w:tab/>
        <w:t xml:space="preserve">Misterbianco, </w:t>
      </w:r>
      <w:r w:rsidR="0040793E">
        <w:rPr>
          <w:rFonts w:ascii="Tahoma" w:hAnsi="Tahoma" w:cs="Tahoma"/>
          <w:sz w:val="20"/>
          <w:szCs w:val="20"/>
        </w:rPr>
        <w:t>05/07</w:t>
      </w:r>
      <w:r w:rsidR="009F5D69">
        <w:rPr>
          <w:rFonts w:ascii="Tahoma" w:hAnsi="Tahoma" w:cs="Tahoma"/>
          <w:sz w:val="20"/>
          <w:szCs w:val="20"/>
        </w:rPr>
        <w:t>/2016</w:t>
      </w:r>
    </w:p>
    <w:p w:rsidR="00944CFC" w:rsidRPr="009F5D69" w:rsidRDefault="00944CFC" w:rsidP="009F5D69">
      <w:pPr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F5D69">
        <w:rPr>
          <w:rFonts w:ascii="Tahoma" w:hAnsi="Tahoma" w:cs="Tahoma"/>
          <w:b/>
          <w:sz w:val="20"/>
          <w:szCs w:val="20"/>
        </w:rPr>
        <w:t xml:space="preserve">INCARICO </w:t>
      </w:r>
      <w:proofErr w:type="spellStart"/>
      <w:r w:rsidRPr="009F5D69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9F5D69">
        <w:rPr>
          <w:rFonts w:ascii="Tahoma" w:hAnsi="Tahoma" w:cs="Tahoma"/>
          <w:b/>
          <w:sz w:val="20"/>
          <w:szCs w:val="20"/>
        </w:rPr>
        <w:t xml:space="preserve"> PRESTAZIONE D’OPERA INTELLETTUALE</w:t>
      </w:r>
    </w:p>
    <w:p w:rsidR="00944CFC" w:rsidRPr="00833636" w:rsidRDefault="00944CFC" w:rsidP="00381597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350447">
        <w:rPr>
          <w:rFonts w:ascii="Tahoma" w:hAnsi="Tahoma" w:cs="Tahoma"/>
          <w:sz w:val="20"/>
          <w:szCs w:val="20"/>
        </w:rPr>
        <w:t>L'anno duemila</w:t>
      </w:r>
      <w:r w:rsidR="00030EEF"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z w:val="20"/>
          <w:szCs w:val="20"/>
        </w:rPr>
        <w:t>dici</w:t>
      </w:r>
      <w:r w:rsidRPr="00350447">
        <w:rPr>
          <w:rFonts w:ascii="Tahoma" w:hAnsi="Tahoma" w:cs="Tahoma"/>
          <w:sz w:val="20"/>
          <w:szCs w:val="20"/>
        </w:rPr>
        <w:t xml:space="preserve">, il giorno </w:t>
      </w:r>
      <w:r w:rsidR="0040793E">
        <w:rPr>
          <w:rFonts w:ascii="Tahoma" w:hAnsi="Tahoma" w:cs="Tahoma"/>
          <w:sz w:val="20"/>
          <w:szCs w:val="20"/>
        </w:rPr>
        <w:t>cinque</w:t>
      </w:r>
      <w:r w:rsidR="00030EEF">
        <w:rPr>
          <w:rFonts w:ascii="Tahoma" w:hAnsi="Tahoma" w:cs="Tahoma"/>
          <w:sz w:val="20"/>
          <w:szCs w:val="20"/>
        </w:rPr>
        <w:t xml:space="preserve"> </w:t>
      </w:r>
      <w:r w:rsidRPr="00350447">
        <w:rPr>
          <w:rFonts w:ascii="Tahoma" w:hAnsi="Tahoma" w:cs="Tahoma"/>
          <w:sz w:val="20"/>
          <w:szCs w:val="20"/>
        </w:rPr>
        <w:t xml:space="preserve">del mese di </w:t>
      </w:r>
      <w:r w:rsidR="0040793E">
        <w:rPr>
          <w:rFonts w:ascii="Tahoma" w:hAnsi="Tahoma" w:cs="Tahoma"/>
          <w:sz w:val="20"/>
          <w:szCs w:val="20"/>
        </w:rPr>
        <w:t>luglio</w:t>
      </w:r>
      <w:r w:rsidRPr="00874425">
        <w:rPr>
          <w:rFonts w:ascii="Tahoma" w:hAnsi="Tahoma" w:cs="Tahoma"/>
          <w:sz w:val="20"/>
          <w:szCs w:val="20"/>
        </w:rPr>
        <w:t xml:space="preserve">, in Misterbianco, tra l'Istituto </w:t>
      </w:r>
      <w:r w:rsidRPr="00833636">
        <w:rPr>
          <w:rFonts w:ascii="Tahoma" w:hAnsi="Tahoma" w:cs="Tahoma"/>
          <w:sz w:val="20"/>
          <w:szCs w:val="20"/>
        </w:rPr>
        <w:t>Comprensivo “A. Gabelli”, con sede in Misterbianco, via A. Gramsci s.n., C.F. 80007270871, rappresentato legalmente dal</w:t>
      </w:r>
      <w:r w:rsidR="00030EEF">
        <w:rPr>
          <w:rFonts w:ascii="Tahoma" w:hAnsi="Tahoma" w:cs="Tahoma"/>
          <w:sz w:val="20"/>
          <w:szCs w:val="20"/>
        </w:rPr>
        <w:t>la dott.ssa ADRIANA BATTAGLIA</w:t>
      </w:r>
      <w:r w:rsidRPr="00833636">
        <w:rPr>
          <w:rFonts w:ascii="Tahoma" w:hAnsi="Tahoma" w:cs="Tahoma"/>
          <w:sz w:val="20"/>
          <w:szCs w:val="20"/>
        </w:rPr>
        <w:t>, dirigente scolastico pro-tempore, nato in C</w:t>
      </w:r>
      <w:r w:rsidR="00030EEF">
        <w:rPr>
          <w:rFonts w:ascii="Tahoma" w:hAnsi="Tahoma" w:cs="Tahoma"/>
          <w:sz w:val="20"/>
          <w:szCs w:val="20"/>
        </w:rPr>
        <w:t>ATANIA</w:t>
      </w:r>
      <w:r w:rsidRPr="00833636">
        <w:rPr>
          <w:rFonts w:ascii="Tahoma" w:hAnsi="Tahoma" w:cs="Tahoma"/>
          <w:sz w:val="20"/>
          <w:szCs w:val="20"/>
        </w:rPr>
        <w:t xml:space="preserve"> il </w:t>
      </w:r>
      <w:r w:rsidR="00030EEF">
        <w:rPr>
          <w:rFonts w:ascii="Tahoma" w:hAnsi="Tahoma" w:cs="Tahoma"/>
          <w:sz w:val="20"/>
          <w:szCs w:val="20"/>
        </w:rPr>
        <w:t>08/10/1967</w:t>
      </w:r>
      <w:r w:rsidRPr="00833636">
        <w:rPr>
          <w:rFonts w:ascii="Tahoma" w:hAnsi="Tahoma" w:cs="Tahoma"/>
          <w:sz w:val="20"/>
          <w:szCs w:val="20"/>
        </w:rPr>
        <w:t xml:space="preserve">, domiciliato per la sua carica presso l'istituto medesimo, codice fiscale </w:t>
      </w:r>
      <w:r w:rsidR="00030EEF">
        <w:rPr>
          <w:rFonts w:ascii="Tahoma" w:hAnsi="Tahoma" w:cs="Tahoma"/>
          <w:sz w:val="20"/>
          <w:szCs w:val="20"/>
        </w:rPr>
        <w:t>BTTDRN</w:t>
      </w:r>
      <w:r w:rsidR="00AA490C">
        <w:rPr>
          <w:rFonts w:ascii="Tahoma" w:hAnsi="Tahoma" w:cs="Tahoma"/>
          <w:sz w:val="20"/>
          <w:szCs w:val="20"/>
        </w:rPr>
        <w:t>67R48C351U</w:t>
      </w:r>
      <w:r w:rsidRPr="00833636">
        <w:rPr>
          <w:rFonts w:ascii="Tahoma" w:hAnsi="Tahoma" w:cs="Tahoma"/>
          <w:sz w:val="20"/>
          <w:szCs w:val="20"/>
        </w:rPr>
        <w:t xml:space="preserve">, e </w:t>
      </w:r>
      <w:r>
        <w:rPr>
          <w:rFonts w:ascii="Tahoma" w:hAnsi="Tahoma" w:cs="Tahoma"/>
          <w:sz w:val="20"/>
          <w:szCs w:val="20"/>
        </w:rPr>
        <w:t>il</w:t>
      </w:r>
      <w:r w:rsidRPr="00833636">
        <w:rPr>
          <w:rFonts w:ascii="Tahoma" w:hAnsi="Tahoma" w:cs="Tahoma"/>
          <w:sz w:val="20"/>
          <w:szCs w:val="20"/>
        </w:rPr>
        <w:t xml:space="preserve"> </w:t>
      </w:r>
      <w:r w:rsidR="00AA490C">
        <w:rPr>
          <w:rFonts w:ascii="Tahoma" w:hAnsi="Tahoma" w:cs="Tahoma"/>
          <w:sz w:val="20"/>
          <w:szCs w:val="20"/>
        </w:rPr>
        <w:t xml:space="preserve">prof. </w:t>
      </w:r>
      <w:r w:rsidR="0040793E">
        <w:rPr>
          <w:rFonts w:ascii="Tahoma" w:hAnsi="Tahoma" w:cs="Tahoma"/>
          <w:sz w:val="20"/>
          <w:szCs w:val="20"/>
        </w:rPr>
        <w:t>GAROZZO GIANCARLO</w:t>
      </w:r>
      <w:r w:rsidRPr="00833636">
        <w:rPr>
          <w:rFonts w:ascii="Tahoma" w:hAnsi="Tahoma" w:cs="Tahoma"/>
          <w:sz w:val="20"/>
          <w:szCs w:val="20"/>
        </w:rPr>
        <w:t>, nat</w:t>
      </w:r>
      <w:r w:rsidR="00AA490C">
        <w:rPr>
          <w:rFonts w:ascii="Tahoma" w:hAnsi="Tahoma" w:cs="Tahoma"/>
          <w:sz w:val="20"/>
          <w:szCs w:val="20"/>
        </w:rPr>
        <w:t>o</w:t>
      </w:r>
      <w:r w:rsidRPr="00833636">
        <w:rPr>
          <w:rFonts w:ascii="Tahoma" w:hAnsi="Tahoma" w:cs="Tahoma"/>
          <w:sz w:val="20"/>
          <w:szCs w:val="20"/>
        </w:rPr>
        <w:t xml:space="preserve"> a </w:t>
      </w:r>
      <w:r w:rsidR="006C2401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MERGEFIELD "comune_nas" </w:instrText>
      </w:r>
      <w:r w:rsidR="006C2401">
        <w:rPr>
          <w:rFonts w:ascii="Tahoma" w:hAnsi="Tahoma" w:cs="Tahoma"/>
          <w:sz w:val="20"/>
          <w:szCs w:val="20"/>
        </w:rPr>
        <w:fldChar w:fldCharType="end"/>
      </w:r>
      <w:r w:rsidR="00AA490C">
        <w:rPr>
          <w:rFonts w:ascii="Tahoma" w:hAnsi="Tahoma" w:cs="Tahoma"/>
          <w:sz w:val="20"/>
          <w:szCs w:val="20"/>
        </w:rPr>
        <w:t xml:space="preserve">Catania </w:t>
      </w:r>
      <w:r w:rsidRPr="00833636">
        <w:rPr>
          <w:rFonts w:ascii="Tahoma" w:hAnsi="Tahoma" w:cs="Tahoma"/>
          <w:sz w:val="20"/>
          <w:szCs w:val="20"/>
        </w:rPr>
        <w:t xml:space="preserve">il </w:t>
      </w:r>
      <w:r w:rsidR="006C2401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MERGEFIELD "data_nascita" </w:instrText>
      </w:r>
      <w:r w:rsidR="006C2401">
        <w:rPr>
          <w:rFonts w:ascii="Tahoma" w:hAnsi="Tahoma" w:cs="Tahoma"/>
          <w:sz w:val="20"/>
          <w:szCs w:val="20"/>
        </w:rPr>
        <w:fldChar w:fldCharType="separate"/>
      </w:r>
      <w:r w:rsidR="000421C1">
        <w:rPr>
          <w:rFonts w:ascii="Tahoma" w:hAnsi="Tahoma" w:cs="Tahoma"/>
          <w:noProof/>
          <w:sz w:val="20"/>
          <w:szCs w:val="20"/>
        </w:rPr>
        <w:t>21/03/1968</w:t>
      </w:r>
      <w:r w:rsidR="006C240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e</w:t>
      </w:r>
      <w:r w:rsidRPr="00833636">
        <w:rPr>
          <w:rFonts w:ascii="Tahoma" w:hAnsi="Tahoma" w:cs="Tahoma"/>
          <w:sz w:val="20"/>
          <w:szCs w:val="20"/>
        </w:rPr>
        <w:t xml:space="preserve"> residente a </w:t>
      </w:r>
      <w:r w:rsidR="00AA490C">
        <w:rPr>
          <w:rFonts w:ascii="Tahoma" w:hAnsi="Tahoma" w:cs="Tahoma"/>
          <w:sz w:val="20"/>
          <w:szCs w:val="20"/>
        </w:rPr>
        <w:t>Misterbianco (CT)</w:t>
      </w:r>
      <w:r w:rsidR="006C2401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MERGEFIELD "comune" </w:instrText>
      </w:r>
      <w:r w:rsidR="006C240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in</w:t>
      </w:r>
      <w:r w:rsidR="00AA490C">
        <w:rPr>
          <w:rFonts w:ascii="Tahoma" w:hAnsi="Tahoma" w:cs="Tahoma"/>
          <w:sz w:val="20"/>
          <w:szCs w:val="20"/>
        </w:rPr>
        <w:t xml:space="preserve"> Via </w:t>
      </w:r>
      <w:r w:rsidR="000421C1">
        <w:rPr>
          <w:rFonts w:ascii="Tahoma" w:hAnsi="Tahoma" w:cs="Tahoma"/>
          <w:sz w:val="20"/>
          <w:szCs w:val="20"/>
        </w:rPr>
        <w:t>Em</w:t>
      </w:r>
      <w:r w:rsidR="00AA490C">
        <w:rPr>
          <w:rFonts w:ascii="Tahoma" w:hAnsi="Tahoma" w:cs="Tahoma"/>
          <w:sz w:val="20"/>
          <w:szCs w:val="20"/>
        </w:rPr>
        <w:t>i</w:t>
      </w:r>
      <w:r w:rsidR="000421C1">
        <w:rPr>
          <w:rFonts w:ascii="Tahoma" w:hAnsi="Tahoma" w:cs="Tahoma"/>
          <w:sz w:val="20"/>
          <w:szCs w:val="20"/>
        </w:rPr>
        <w:t>lia Romagna</w:t>
      </w:r>
      <w:r w:rsidR="00AA490C">
        <w:rPr>
          <w:rFonts w:ascii="Tahoma" w:hAnsi="Tahoma" w:cs="Tahoma"/>
          <w:sz w:val="20"/>
          <w:szCs w:val="20"/>
        </w:rPr>
        <w:t>,</w:t>
      </w:r>
      <w:r w:rsidR="000421C1">
        <w:rPr>
          <w:rFonts w:ascii="Tahoma" w:hAnsi="Tahoma" w:cs="Tahoma"/>
          <w:sz w:val="20"/>
          <w:szCs w:val="20"/>
        </w:rPr>
        <w:t xml:space="preserve"> 79</w:t>
      </w:r>
      <w:r w:rsidR="006C2401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MERGEFIELD "indirizzo" </w:instrText>
      </w:r>
      <w:r w:rsidR="006C2401">
        <w:rPr>
          <w:rFonts w:ascii="Tahoma" w:hAnsi="Tahoma" w:cs="Tahoma"/>
          <w:sz w:val="20"/>
          <w:szCs w:val="20"/>
        </w:rPr>
        <w:fldChar w:fldCharType="end"/>
      </w:r>
      <w:r w:rsidRPr="0083363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CAP</w:t>
      </w:r>
      <w:r w:rsidR="00AA490C">
        <w:rPr>
          <w:rFonts w:ascii="Tahoma" w:hAnsi="Tahoma" w:cs="Tahoma"/>
          <w:sz w:val="20"/>
          <w:szCs w:val="20"/>
        </w:rPr>
        <w:t xml:space="preserve"> 95045</w:t>
      </w:r>
      <w:r w:rsidR="006C2401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MERGEFIELD "cap" </w:instrText>
      </w:r>
      <w:r w:rsidR="006C240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833636">
        <w:rPr>
          <w:rFonts w:ascii="Tahoma" w:hAnsi="Tahoma" w:cs="Tahoma"/>
          <w:sz w:val="20"/>
          <w:szCs w:val="20"/>
        </w:rPr>
        <w:t xml:space="preserve"> Codice fiscale </w:t>
      </w:r>
      <w:r w:rsidR="000421C1" w:rsidRPr="000421C1">
        <w:rPr>
          <w:rFonts w:ascii="Tahoma" w:hAnsi="Tahoma" w:cs="Tahoma"/>
          <w:sz w:val="20"/>
          <w:szCs w:val="20"/>
        </w:rPr>
        <w:t>GRZGCR68C21C351X</w:t>
      </w:r>
      <w:r w:rsidRPr="00833636">
        <w:rPr>
          <w:rFonts w:ascii="Tahoma" w:hAnsi="Tahoma" w:cs="Tahoma"/>
          <w:sz w:val="20"/>
          <w:szCs w:val="20"/>
        </w:rPr>
        <w:t>,</w:t>
      </w:r>
    </w:p>
    <w:p w:rsidR="008E3229" w:rsidRDefault="00944CFC" w:rsidP="009F5D69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5" w:hanging="425"/>
        <w:jc w:val="both"/>
        <w:rPr>
          <w:rFonts w:ascii="Tahoma" w:hAnsi="Tahoma" w:cs="Tahoma"/>
          <w:b/>
          <w:sz w:val="20"/>
        </w:rPr>
      </w:pPr>
      <w:r w:rsidRPr="00F55803">
        <w:rPr>
          <w:rFonts w:ascii="Tahoma" w:hAnsi="Tahoma" w:cs="Tahoma"/>
          <w:sz w:val="20"/>
        </w:rPr>
        <w:t>V</w:t>
      </w:r>
      <w:r w:rsidR="00246FF8">
        <w:rPr>
          <w:rFonts w:ascii="Tahoma" w:hAnsi="Tahoma" w:cs="Tahoma"/>
          <w:sz w:val="20"/>
        </w:rPr>
        <w:t xml:space="preserve">ista la Circolare </w:t>
      </w:r>
      <w:proofErr w:type="spellStart"/>
      <w:r w:rsidR="00246FF8">
        <w:rPr>
          <w:rFonts w:ascii="Tahoma" w:hAnsi="Tahoma" w:cs="Tahoma"/>
          <w:sz w:val="20"/>
        </w:rPr>
        <w:t>prot</w:t>
      </w:r>
      <w:proofErr w:type="spellEnd"/>
      <w:r w:rsidR="00246FF8">
        <w:rPr>
          <w:rFonts w:ascii="Tahoma" w:hAnsi="Tahoma" w:cs="Tahoma"/>
          <w:sz w:val="20"/>
        </w:rPr>
        <w:t>. n. AOODGEFID</w:t>
      </w:r>
      <w:r w:rsidRPr="00F55803">
        <w:rPr>
          <w:rFonts w:ascii="Tahoma" w:hAnsi="Tahoma" w:cs="Tahoma"/>
          <w:sz w:val="20"/>
        </w:rPr>
        <w:t>/</w:t>
      </w:r>
      <w:r w:rsidR="000421C1">
        <w:rPr>
          <w:rFonts w:ascii="Tahoma" w:hAnsi="Tahoma" w:cs="Tahoma"/>
          <w:sz w:val="20"/>
        </w:rPr>
        <w:t>12810</w:t>
      </w:r>
      <w:r w:rsidRPr="00F55803">
        <w:rPr>
          <w:rFonts w:ascii="Tahoma" w:hAnsi="Tahoma" w:cs="Tahoma"/>
          <w:sz w:val="20"/>
        </w:rPr>
        <w:t xml:space="preserve"> del </w:t>
      </w:r>
      <w:r w:rsidR="000421C1">
        <w:rPr>
          <w:rFonts w:ascii="Tahoma" w:hAnsi="Tahoma" w:cs="Tahoma"/>
          <w:sz w:val="20"/>
        </w:rPr>
        <w:t>15/10/</w:t>
      </w:r>
      <w:r w:rsidR="00246FF8">
        <w:rPr>
          <w:rFonts w:ascii="Tahoma" w:hAnsi="Tahoma" w:cs="Tahoma"/>
          <w:sz w:val="20"/>
        </w:rPr>
        <w:t>2015</w:t>
      </w:r>
      <w:r w:rsidRPr="00F55803">
        <w:rPr>
          <w:rFonts w:ascii="Tahoma" w:hAnsi="Tahoma" w:cs="Tahoma"/>
          <w:sz w:val="20"/>
        </w:rPr>
        <w:t xml:space="preserve"> del </w:t>
      </w:r>
      <w:proofErr w:type="spellStart"/>
      <w:r w:rsidRPr="00F55803">
        <w:rPr>
          <w:rFonts w:ascii="Tahoma" w:hAnsi="Tahoma" w:cs="Tahoma"/>
          <w:sz w:val="20"/>
        </w:rPr>
        <w:t>M.I.U.R.</w:t>
      </w:r>
      <w:proofErr w:type="spellEnd"/>
      <w:r w:rsidRPr="00F55803">
        <w:rPr>
          <w:rFonts w:ascii="Tahoma" w:hAnsi="Tahoma" w:cs="Tahoma"/>
          <w:sz w:val="20"/>
        </w:rPr>
        <w:t xml:space="preserve"> – </w:t>
      </w:r>
      <w:proofErr w:type="spellStart"/>
      <w:r w:rsidRPr="00F55803">
        <w:rPr>
          <w:rFonts w:ascii="Tahoma" w:hAnsi="Tahoma" w:cs="Tahoma"/>
          <w:sz w:val="20"/>
        </w:rPr>
        <w:t>Dipart</w:t>
      </w:r>
      <w:proofErr w:type="spellEnd"/>
      <w:r w:rsidRPr="00F55803">
        <w:rPr>
          <w:rFonts w:ascii="Tahoma" w:hAnsi="Tahoma" w:cs="Tahoma"/>
          <w:sz w:val="20"/>
        </w:rPr>
        <w:t xml:space="preserve">. per la </w:t>
      </w:r>
      <w:proofErr w:type="spellStart"/>
      <w:r w:rsidRPr="00F55803">
        <w:rPr>
          <w:rFonts w:ascii="Tahoma" w:hAnsi="Tahoma" w:cs="Tahoma"/>
          <w:sz w:val="20"/>
        </w:rPr>
        <w:t>programm</w:t>
      </w:r>
      <w:proofErr w:type="spellEnd"/>
      <w:r w:rsidRPr="00F55803">
        <w:rPr>
          <w:rFonts w:ascii="Tahoma" w:hAnsi="Tahoma" w:cs="Tahoma"/>
          <w:sz w:val="20"/>
        </w:rPr>
        <w:t xml:space="preserve">. </w:t>
      </w:r>
      <w:r w:rsidR="00246FF8">
        <w:rPr>
          <w:rFonts w:ascii="Tahoma" w:hAnsi="Tahoma" w:cs="Tahoma"/>
          <w:sz w:val="20"/>
        </w:rPr>
        <w:t xml:space="preserve">e la gestione delle risorse umane, finanziarie e strumentali </w:t>
      </w:r>
      <w:r w:rsidRPr="00F55803">
        <w:rPr>
          <w:rFonts w:ascii="Tahoma" w:hAnsi="Tahoma" w:cs="Tahoma"/>
          <w:sz w:val="20"/>
        </w:rPr>
        <w:t xml:space="preserve">– Dir. Gen. </w:t>
      </w:r>
      <w:r w:rsidR="00246FF8">
        <w:rPr>
          <w:rFonts w:ascii="Tahoma" w:hAnsi="Tahoma" w:cs="Tahoma"/>
          <w:sz w:val="20"/>
        </w:rPr>
        <w:t>per intervent</w:t>
      </w:r>
      <w:r w:rsidR="008E3229">
        <w:rPr>
          <w:rFonts w:ascii="Tahoma" w:hAnsi="Tahoma" w:cs="Tahoma"/>
          <w:sz w:val="20"/>
        </w:rPr>
        <w:t>i in materia di edilizia scolastica, per la gestione dei fondi strutturali per l’istruzione e per l’innovazione digitale</w:t>
      </w:r>
      <w:r w:rsidRPr="00246FF8">
        <w:rPr>
          <w:rFonts w:ascii="Tahoma" w:hAnsi="Tahoma" w:cs="Tahoma"/>
          <w:sz w:val="20"/>
        </w:rPr>
        <w:t xml:space="preserve"> – </w:t>
      </w:r>
      <w:r w:rsidRPr="008E3229">
        <w:rPr>
          <w:rFonts w:ascii="Tahoma" w:hAnsi="Tahoma" w:cs="Tahoma"/>
          <w:b/>
          <w:sz w:val="20"/>
        </w:rPr>
        <w:t>Fondi Strutturali</w:t>
      </w:r>
      <w:r w:rsidR="008E3229" w:rsidRPr="008E3229">
        <w:rPr>
          <w:rFonts w:ascii="Tahoma" w:hAnsi="Tahoma" w:cs="Tahoma"/>
          <w:b/>
          <w:sz w:val="20"/>
        </w:rPr>
        <w:t xml:space="preserve"> Europei </w:t>
      </w:r>
      <w:r w:rsidRPr="008E3229">
        <w:rPr>
          <w:rFonts w:ascii="Tahoma" w:hAnsi="Tahoma" w:cs="Tahoma"/>
          <w:b/>
          <w:sz w:val="20"/>
        </w:rPr>
        <w:t xml:space="preserve">– </w:t>
      </w:r>
      <w:r w:rsidR="008E3229">
        <w:rPr>
          <w:rFonts w:ascii="Tahoma" w:hAnsi="Tahoma" w:cs="Tahoma"/>
          <w:b/>
          <w:sz w:val="20"/>
        </w:rPr>
        <w:t>Programma Operativo Nazionale “Per la scuola – Competenze ed ambienti per l’apprendimento” 2014-2020.</w:t>
      </w:r>
      <w:r w:rsidR="008E3229" w:rsidRPr="008E3229">
        <w:rPr>
          <w:rFonts w:ascii="Tahoma" w:hAnsi="Tahoma" w:cs="Tahoma"/>
          <w:b/>
          <w:sz w:val="20"/>
        </w:rPr>
        <w:t xml:space="preserve"> </w:t>
      </w:r>
    </w:p>
    <w:p w:rsidR="008E3229" w:rsidRPr="00CC7568" w:rsidRDefault="00CC7568" w:rsidP="009F5D69">
      <w:p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ahoma" w:hAnsi="Tahoma" w:cs="Tahoma"/>
          <w:b/>
          <w:sz w:val="20"/>
          <w:u w:val="single"/>
        </w:rPr>
      </w:pPr>
      <w:r w:rsidRPr="00CC7568">
        <w:rPr>
          <w:rFonts w:ascii="Tahoma" w:hAnsi="Tahoma" w:cs="Tahoma"/>
          <w:b/>
          <w:sz w:val="20"/>
        </w:rPr>
        <w:tab/>
      </w:r>
      <w:r w:rsidR="00944CFC" w:rsidRPr="00CC7568">
        <w:rPr>
          <w:rFonts w:ascii="Tahoma" w:hAnsi="Tahoma" w:cs="Tahoma"/>
          <w:b/>
          <w:sz w:val="20"/>
          <w:u w:val="single"/>
        </w:rPr>
        <w:t>Avviso</w:t>
      </w:r>
      <w:r w:rsidR="008E3229" w:rsidRPr="00CC7568">
        <w:rPr>
          <w:rFonts w:ascii="Tahoma" w:hAnsi="Tahoma" w:cs="Tahoma"/>
          <w:b/>
          <w:sz w:val="20"/>
          <w:u w:val="single"/>
        </w:rPr>
        <w:t xml:space="preserve"> pubblico rivolto alle Istituzioni scolastiche sta</w:t>
      </w:r>
      <w:r w:rsidR="000421C1">
        <w:rPr>
          <w:rFonts w:ascii="Tahoma" w:hAnsi="Tahoma" w:cs="Tahoma"/>
          <w:b/>
          <w:sz w:val="20"/>
          <w:u w:val="single"/>
        </w:rPr>
        <w:t>tali per la realizzazione di ambienti digitali</w:t>
      </w:r>
      <w:r w:rsidR="008E3229" w:rsidRPr="00CC7568">
        <w:rPr>
          <w:rFonts w:ascii="Tahoma" w:hAnsi="Tahoma" w:cs="Tahoma"/>
          <w:b/>
          <w:sz w:val="20"/>
          <w:u w:val="single"/>
        </w:rPr>
        <w:t xml:space="preserve">. </w:t>
      </w:r>
    </w:p>
    <w:p w:rsidR="008E3229" w:rsidRDefault="00CC7568" w:rsidP="009F5D69">
      <w:p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8E3229">
        <w:rPr>
          <w:rFonts w:ascii="Tahoma" w:hAnsi="Tahoma" w:cs="Tahoma"/>
          <w:b/>
          <w:sz w:val="20"/>
        </w:rPr>
        <w:t xml:space="preserve">Asse II Infrastrutture per l’istruzione </w:t>
      </w:r>
      <w:r>
        <w:rPr>
          <w:rFonts w:ascii="Tahoma" w:hAnsi="Tahoma" w:cs="Tahoma"/>
          <w:b/>
          <w:sz w:val="20"/>
        </w:rPr>
        <w:t>– Fondo Europeo di Sviluppo Regionale (FESR) – Obiettivo specifico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</w:t>
      </w:r>
      <w:r w:rsidR="008E3229">
        <w:rPr>
          <w:rFonts w:ascii="Tahoma" w:hAnsi="Tahoma" w:cs="Tahoma"/>
          <w:b/>
          <w:sz w:val="20"/>
        </w:rPr>
        <w:t xml:space="preserve"> </w:t>
      </w:r>
      <w:r w:rsidR="00944CFC" w:rsidRPr="008E3229">
        <w:rPr>
          <w:rFonts w:ascii="Tahoma" w:hAnsi="Tahoma" w:cs="Tahoma"/>
          <w:b/>
          <w:sz w:val="20"/>
        </w:rPr>
        <w:t xml:space="preserve"> </w:t>
      </w:r>
    </w:p>
    <w:p w:rsidR="00944CFC" w:rsidRPr="00CC7568" w:rsidRDefault="00944CFC" w:rsidP="00DB09FA">
      <w:pPr>
        <w:pStyle w:val="Paragrafoelenco"/>
        <w:numPr>
          <w:ilvl w:val="0"/>
          <w:numId w:val="8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7568">
        <w:rPr>
          <w:rFonts w:ascii="Tahoma" w:hAnsi="Tahoma" w:cs="Tahoma"/>
          <w:sz w:val="20"/>
          <w:szCs w:val="20"/>
        </w:rPr>
        <w:t xml:space="preserve">Vista la circolare, </w:t>
      </w:r>
      <w:proofErr w:type="spellStart"/>
      <w:r w:rsidRPr="00CC7568">
        <w:rPr>
          <w:rFonts w:ascii="Tahoma" w:hAnsi="Tahoma" w:cs="Tahoma"/>
          <w:sz w:val="20"/>
          <w:szCs w:val="20"/>
        </w:rPr>
        <w:t>prot</w:t>
      </w:r>
      <w:proofErr w:type="spellEnd"/>
      <w:r w:rsidRPr="00CC7568">
        <w:rPr>
          <w:rFonts w:ascii="Tahoma" w:hAnsi="Tahoma" w:cs="Tahoma"/>
          <w:sz w:val="20"/>
          <w:szCs w:val="20"/>
        </w:rPr>
        <w:t>. n. AOODG</w:t>
      </w:r>
      <w:r w:rsidR="00CC7568">
        <w:rPr>
          <w:rFonts w:ascii="Tahoma" w:hAnsi="Tahoma" w:cs="Tahoma"/>
          <w:sz w:val="20"/>
          <w:szCs w:val="20"/>
        </w:rPr>
        <w:t>EFID</w:t>
      </w:r>
      <w:r w:rsidRPr="00CC7568">
        <w:rPr>
          <w:rFonts w:ascii="Tahoma" w:hAnsi="Tahoma" w:cs="Tahoma"/>
          <w:sz w:val="20"/>
          <w:szCs w:val="20"/>
        </w:rPr>
        <w:t>/</w:t>
      </w:r>
      <w:r w:rsidR="000421C1">
        <w:rPr>
          <w:rFonts w:ascii="Tahoma" w:hAnsi="Tahoma" w:cs="Tahoma"/>
          <w:sz w:val="20"/>
          <w:szCs w:val="20"/>
        </w:rPr>
        <w:t>5876</w:t>
      </w:r>
      <w:r w:rsidRPr="00CC7568">
        <w:rPr>
          <w:rFonts w:ascii="Tahoma" w:hAnsi="Tahoma" w:cs="Tahoma"/>
          <w:sz w:val="20"/>
          <w:szCs w:val="20"/>
        </w:rPr>
        <w:t xml:space="preserve"> del </w:t>
      </w:r>
      <w:r w:rsidR="000421C1">
        <w:rPr>
          <w:rFonts w:ascii="Tahoma" w:hAnsi="Tahoma" w:cs="Tahoma"/>
          <w:sz w:val="20"/>
          <w:szCs w:val="20"/>
        </w:rPr>
        <w:t>30/03</w:t>
      </w:r>
      <w:r w:rsidR="00CC7568">
        <w:rPr>
          <w:rFonts w:ascii="Tahoma" w:hAnsi="Tahoma" w:cs="Tahoma"/>
          <w:sz w:val="20"/>
          <w:szCs w:val="20"/>
        </w:rPr>
        <w:t>/2016</w:t>
      </w:r>
      <w:r w:rsidRPr="00CC7568">
        <w:rPr>
          <w:rFonts w:ascii="Tahoma" w:hAnsi="Tahoma" w:cs="Tahoma"/>
          <w:sz w:val="20"/>
          <w:szCs w:val="20"/>
        </w:rPr>
        <w:t xml:space="preserve">, con cui si autorizza il finanziamento di € </w:t>
      </w:r>
      <w:r w:rsidR="000421C1">
        <w:rPr>
          <w:rFonts w:ascii="Tahoma" w:hAnsi="Tahoma" w:cs="Tahoma"/>
          <w:sz w:val="20"/>
          <w:szCs w:val="20"/>
        </w:rPr>
        <w:t>24.000</w:t>
      </w:r>
      <w:r w:rsidR="00CC7568">
        <w:rPr>
          <w:rFonts w:ascii="Tahoma" w:hAnsi="Tahoma" w:cs="Tahoma"/>
          <w:sz w:val="20"/>
          <w:szCs w:val="20"/>
        </w:rPr>
        <w:t>,00</w:t>
      </w:r>
      <w:r w:rsidRPr="00CC7568">
        <w:rPr>
          <w:rFonts w:ascii="Tahoma" w:hAnsi="Tahoma" w:cs="Tahoma"/>
          <w:sz w:val="20"/>
          <w:szCs w:val="20"/>
        </w:rPr>
        <w:t xml:space="preserve">, relativo al progetto </w:t>
      </w:r>
      <w:r w:rsidR="00CC7568">
        <w:rPr>
          <w:rFonts w:ascii="Tahoma" w:hAnsi="Tahoma" w:cs="Tahoma"/>
          <w:sz w:val="20"/>
          <w:szCs w:val="20"/>
        </w:rPr>
        <w:t>10.8.1.A</w:t>
      </w:r>
      <w:r w:rsidR="000421C1">
        <w:rPr>
          <w:rFonts w:ascii="Tahoma" w:hAnsi="Tahoma" w:cs="Tahoma"/>
          <w:sz w:val="20"/>
          <w:szCs w:val="20"/>
        </w:rPr>
        <w:t>3</w:t>
      </w:r>
      <w:r w:rsidR="00CC7568">
        <w:rPr>
          <w:rFonts w:ascii="Tahoma" w:hAnsi="Tahoma" w:cs="Tahoma"/>
          <w:sz w:val="20"/>
          <w:szCs w:val="20"/>
        </w:rPr>
        <w:t>-FESRPON-SI-2015-</w:t>
      </w:r>
      <w:r w:rsidR="000421C1">
        <w:rPr>
          <w:rFonts w:ascii="Tahoma" w:hAnsi="Tahoma" w:cs="Tahoma"/>
          <w:sz w:val="20"/>
          <w:szCs w:val="20"/>
        </w:rPr>
        <w:t>166</w:t>
      </w:r>
      <w:r w:rsidR="00381597">
        <w:rPr>
          <w:rFonts w:ascii="Tahoma" w:hAnsi="Tahoma" w:cs="Tahoma"/>
          <w:sz w:val="20"/>
          <w:szCs w:val="20"/>
        </w:rPr>
        <w:t xml:space="preserve"> </w:t>
      </w:r>
      <w:r w:rsidR="009D0EB5">
        <w:rPr>
          <w:rFonts w:ascii="Tahoma" w:hAnsi="Tahoma" w:cs="Tahoma"/>
          <w:sz w:val="20"/>
          <w:szCs w:val="20"/>
        </w:rPr>
        <w:t xml:space="preserve">“La </w:t>
      </w:r>
      <w:r w:rsidR="00282089">
        <w:rPr>
          <w:rFonts w:ascii="Tahoma" w:hAnsi="Tahoma" w:cs="Tahoma"/>
          <w:sz w:val="20"/>
          <w:szCs w:val="20"/>
        </w:rPr>
        <w:t>didattica multimediale e le LIM alla Gabelli</w:t>
      </w:r>
      <w:r w:rsidR="009D0EB5">
        <w:rPr>
          <w:rFonts w:ascii="Tahoma" w:hAnsi="Tahoma" w:cs="Tahoma"/>
          <w:sz w:val="20"/>
          <w:szCs w:val="20"/>
        </w:rPr>
        <w:t>”</w:t>
      </w:r>
      <w:r w:rsidRPr="00CC7568">
        <w:rPr>
          <w:rFonts w:ascii="Tahoma" w:hAnsi="Tahoma" w:cs="Tahoma"/>
          <w:sz w:val="20"/>
          <w:szCs w:val="20"/>
        </w:rPr>
        <w:t>, presentato d</w:t>
      </w:r>
      <w:r w:rsidR="00CC7568">
        <w:rPr>
          <w:rFonts w:ascii="Tahoma" w:hAnsi="Tahoma" w:cs="Tahoma"/>
          <w:sz w:val="20"/>
          <w:szCs w:val="20"/>
        </w:rPr>
        <w:t xml:space="preserve">a questa scuola nell’ambito dei </w:t>
      </w:r>
      <w:r w:rsidR="009F5D69">
        <w:rPr>
          <w:rFonts w:ascii="Tahoma" w:hAnsi="Tahoma" w:cs="Tahoma"/>
          <w:sz w:val="20"/>
          <w:szCs w:val="20"/>
        </w:rPr>
        <w:t>FSE</w:t>
      </w:r>
      <w:r w:rsidR="00CC7568">
        <w:rPr>
          <w:rFonts w:ascii="Tahoma" w:hAnsi="Tahoma" w:cs="Tahoma"/>
          <w:sz w:val="20"/>
          <w:szCs w:val="20"/>
        </w:rPr>
        <w:t xml:space="preserve"> – </w:t>
      </w:r>
      <w:r w:rsidR="009F5D69">
        <w:rPr>
          <w:rFonts w:ascii="Tahoma" w:hAnsi="Tahoma" w:cs="Tahoma"/>
          <w:sz w:val="20"/>
          <w:szCs w:val="20"/>
        </w:rPr>
        <w:t>PON</w:t>
      </w:r>
      <w:r w:rsidR="00CC7568">
        <w:rPr>
          <w:rFonts w:ascii="Tahoma" w:hAnsi="Tahoma" w:cs="Tahoma"/>
          <w:sz w:val="20"/>
          <w:szCs w:val="20"/>
        </w:rPr>
        <w:t xml:space="preserve"> “Per la scuola, competenze e ambienti per l’apprendimento” 2014-2020, </w:t>
      </w:r>
      <w:r w:rsidRPr="00CC7568">
        <w:rPr>
          <w:rFonts w:ascii="Tahoma" w:hAnsi="Tahoma" w:cs="Tahoma"/>
          <w:sz w:val="20"/>
          <w:szCs w:val="20"/>
        </w:rPr>
        <w:t>ai sensi della circolare di cui al punto precedente</w:t>
      </w:r>
      <w:r w:rsidR="00A642A0">
        <w:rPr>
          <w:rFonts w:ascii="Tahoma" w:hAnsi="Tahoma" w:cs="Tahoma"/>
          <w:sz w:val="20"/>
          <w:szCs w:val="20"/>
        </w:rPr>
        <w:t>, obiettivo specifico 10.8 azione 10.8.1 che si realizza attraverso azioni di potenziamento delle dotazioni tecnologiche e degli ambienti di apprendimento delle scuole, in stretto legame con l’edilizia scolastica per la creazione di ambienti di apprendimento adeguati alle esigenze di flessibilità dell’educazione nell’era digitale e azioni di sostegno, in linea con l’Agenda Digitale per l’Europa e con il Piano Nazionale Scuola Digitale, al processo di digitalizzazione della scuola</w:t>
      </w:r>
      <w:r w:rsidRPr="00CC7568">
        <w:rPr>
          <w:rFonts w:ascii="Tahoma" w:hAnsi="Tahoma" w:cs="Tahoma"/>
          <w:sz w:val="20"/>
          <w:szCs w:val="20"/>
        </w:rPr>
        <w:t>;</w:t>
      </w:r>
    </w:p>
    <w:p w:rsidR="00944CFC" w:rsidRPr="00F55803" w:rsidRDefault="00944CFC" w:rsidP="00DB09FA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55803">
        <w:rPr>
          <w:rFonts w:ascii="Tahoma" w:hAnsi="Tahoma" w:cs="Tahoma"/>
          <w:sz w:val="20"/>
        </w:rPr>
        <w:t xml:space="preserve">Visto </w:t>
      </w:r>
      <w:r w:rsidR="00A45E8F" w:rsidRPr="00F55803">
        <w:rPr>
          <w:rFonts w:ascii="Tahoma" w:hAnsi="Tahoma" w:cs="Tahoma"/>
          <w:sz w:val="20"/>
        </w:rPr>
        <w:t xml:space="preserve">il verbale n. </w:t>
      </w:r>
      <w:r w:rsidR="00A45E8F">
        <w:rPr>
          <w:rFonts w:ascii="Tahoma" w:hAnsi="Tahoma" w:cs="Tahoma"/>
          <w:sz w:val="20"/>
        </w:rPr>
        <w:t>3</w:t>
      </w:r>
      <w:r w:rsidR="00A45E8F" w:rsidRPr="00F55803">
        <w:rPr>
          <w:rFonts w:ascii="Tahoma" w:hAnsi="Tahoma" w:cs="Tahoma"/>
          <w:sz w:val="20"/>
        </w:rPr>
        <w:t xml:space="preserve"> del C.I. del </w:t>
      </w:r>
      <w:r w:rsidR="00A45E8F">
        <w:rPr>
          <w:rFonts w:ascii="Tahoma" w:hAnsi="Tahoma" w:cs="Tahoma"/>
          <w:sz w:val="20"/>
        </w:rPr>
        <w:t>03/05/2016</w:t>
      </w:r>
      <w:r w:rsidR="00A45E8F" w:rsidRPr="00F55803">
        <w:rPr>
          <w:rFonts w:ascii="Tahoma" w:hAnsi="Tahoma" w:cs="Tahoma"/>
          <w:sz w:val="20"/>
        </w:rPr>
        <w:t xml:space="preserve"> di iscrizione al P.A. 201</w:t>
      </w:r>
      <w:r w:rsidR="00A45E8F">
        <w:rPr>
          <w:rFonts w:ascii="Tahoma" w:hAnsi="Tahoma" w:cs="Tahoma"/>
          <w:sz w:val="20"/>
        </w:rPr>
        <w:t>6</w:t>
      </w:r>
      <w:r w:rsidR="00A45E8F" w:rsidRPr="00F55803">
        <w:rPr>
          <w:rFonts w:ascii="Tahoma" w:hAnsi="Tahoma" w:cs="Tahoma"/>
          <w:sz w:val="20"/>
        </w:rPr>
        <w:t xml:space="preserve"> del finanziamento relativo al progetto </w:t>
      </w:r>
      <w:r w:rsidR="00A45E8F">
        <w:rPr>
          <w:rFonts w:ascii="Tahoma" w:hAnsi="Tahoma" w:cs="Tahoma"/>
          <w:sz w:val="20"/>
          <w:szCs w:val="20"/>
        </w:rPr>
        <w:t xml:space="preserve">10.8.1.A3-FESRPON-SI-2015-166 </w:t>
      </w:r>
      <w:r w:rsidR="00A45E8F" w:rsidRPr="001E2D55">
        <w:rPr>
          <w:rFonts w:ascii="Tahoma" w:hAnsi="Tahoma" w:cs="Tahoma"/>
          <w:sz w:val="20"/>
          <w:szCs w:val="20"/>
        </w:rPr>
        <w:t xml:space="preserve">“La </w:t>
      </w:r>
      <w:r w:rsidR="00A45E8F">
        <w:rPr>
          <w:rFonts w:ascii="Tahoma" w:hAnsi="Tahoma" w:cs="Tahoma"/>
          <w:sz w:val="20"/>
          <w:szCs w:val="20"/>
        </w:rPr>
        <w:t>didattica multimediale e le LIM alla Gabelli</w:t>
      </w:r>
      <w:r w:rsidR="00A45E8F" w:rsidRPr="001E2D55">
        <w:rPr>
          <w:rFonts w:ascii="Tahoma" w:hAnsi="Tahoma" w:cs="Tahoma"/>
          <w:sz w:val="20"/>
          <w:szCs w:val="20"/>
        </w:rPr>
        <w:t>”</w:t>
      </w:r>
      <w:r w:rsidR="00A45E8F">
        <w:rPr>
          <w:rFonts w:ascii="Tahoma" w:hAnsi="Tahoma" w:cs="Tahoma"/>
          <w:sz w:val="20"/>
          <w:szCs w:val="20"/>
        </w:rPr>
        <w:t xml:space="preserve"> </w:t>
      </w:r>
      <w:r w:rsidR="00A45E8F" w:rsidRPr="00F55803">
        <w:rPr>
          <w:rFonts w:ascii="Tahoma" w:hAnsi="Tahoma" w:cs="Tahoma"/>
          <w:sz w:val="20"/>
        </w:rPr>
        <w:t xml:space="preserve">pari ad € </w:t>
      </w:r>
      <w:r w:rsidR="00A45E8F">
        <w:rPr>
          <w:rFonts w:ascii="Tahoma" w:hAnsi="Tahoma" w:cs="Tahoma"/>
          <w:sz w:val="20"/>
        </w:rPr>
        <w:t>24.000,00</w:t>
      </w:r>
      <w:r w:rsidRPr="00F55803">
        <w:rPr>
          <w:rFonts w:ascii="Tahoma" w:hAnsi="Tahoma" w:cs="Tahoma"/>
          <w:sz w:val="20"/>
        </w:rPr>
        <w:t xml:space="preserve">; </w:t>
      </w:r>
    </w:p>
    <w:p w:rsidR="00944CFC" w:rsidRPr="00381597" w:rsidRDefault="00944CFC" w:rsidP="00DB09FA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C01D3">
        <w:rPr>
          <w:rFonts w:ascii="Tahoma" w:hAnsi="Tahoma" w:cs="Tahoma"/>
          <w:sz w:val="20"/>
          <w:szCs w:val="20"/>
        </w:rPr>
        <w:t xml:space="preserve">Viste le Disposizioni ed Istruzioni per l’attuazione </w:t>
      </w:r>
      <w:r w:rsidR="00C44501">
        <w:rPr>
          <w:rFonts w:ascii="Tahoma" w:hAnsi="Tahoma" w:cs="Tahoma"/>
          <w:sz w:val="20"/>
          <w:szCs w:val="20"/>
        </w:rPr>
        <w:t xml:space="preserve">dei progetti finanziati dall’avviso </w:t>
      </w:r>
      <w:proofErr w:type="spellStart"/>
      <w:r w:rsidR="00C44501">
        <w:rPr>
          <w:rFonts w:ascii="Tahoma" w:hAnsi="Tahoma" w:cs="Tahoma"/>
          <w:sz w:val="20"/>
          <w:szCs w:val="20"/>
        </w:rPr>
        <w:t>prot</w:t>
      </w:r>
      <w:proofErr w:type="spellEnd"/>
      <w:r w:rsidR="00C44501">
        <w:rPr>
          <w:rFonts w:ascii="Tahoma" w:hAnsi="Tahoma" w:cs="Tahoma"/>
          <w:sz w:val="20"/>
          <w:szCs w:val="20"/>
        </w:rPr>
        <w:t xml:space="preserve">. </w:t>
      </w:r>
      <w:r w:rsidR="00C44501">
        <w:rPr>
          <w:rFonts w:ascii="Tahoma" w:hAnsi="Tahoma" w:cs="Tahoma"/>
          <w:sz w:val="20"/>
        </w:rPr>
        <w:t>AOODGEFID</w:t>
      </w:r>
      <w:r w:rsidR="00C44501" w:rsidRPr="00F55803">
        <w:rPr>
          <w:rFonts w:ascii="Tahoma" w:hAnsi="Tahoma" w:cs="Tahoma"/>
          <w:sz w:val="20"/>
        </w:rPr>
        <w:t>/</w:t>
      </w:r>
      <w:r w:rsidR="00C44501">
        <w:rPr>
          <w:rFonts w:ascii="Tahoma" w:hAnsi="Tahoma" w:cs="Tahoma"/>
          <w:sz w:val="20"/>
        </w:rPr>
        <w:t>9035</w:t>
      </w:r>
      <w:r w:rsidR="00C44501" w:rsidRPr="00F55803">
        <w:rPr>
          <w:rFonts w:ascii="Tahoma" w:hAnsi="Tahoma" w:cs="Tahoma"/>
          <w:sz w:val="20"/>
        </w:rPr>
        <w:t xml:space="preserve"> del </w:t>
      </w:r>
      <w:r w:rsidR="00C44501">
        <w:rPr>
          <w:rFonts w:ascii="Tahoma" w:hAnsi="Tahoma" w:cs="Tahoma"/>
          <w:sz w:val="20"/>
        </w:rPr>
        <w:t>13/07/2015</w:t>
      </w:r>
      <w:r w:rsidR="00C44501" w:rsidRPr="00F55803">
        <w:rPr>
          <w:rFonts w:ascii="Tahoma" w:hAnsi="Tahoma" w:cs="Tahoma"/>
          <w:sz w:val="20"/>
        </w:rPr>
        <w:t xml:space="preserve"> </w:t>
      </w:r>
      <w:r w:rsidR="00C44501">
        <w:rPr>
          <w:rFonts w:ascii="Tahoma" w:hAnsi="Tahoma" w:cs="Tahoma"/>
          <w:sz w:val="20"/>
        </w:rPr>
        <w:t xml:space="preserve">per la realizzazione, l’ampliamento o l’adeguamento delle infrastrutture di rete LAN/WLAN </w:t>
      </w:r>
      <w:r w:rsidRPr="008C01D3">
        <w:rPr>
          <w:rFonts w:ascii="Tahoma" w:hAnsi="Tahoma" w:cs="Tahoma"/>
          <w:sz w:val="20"/>
          <w:szCs w:val="20"/>
        </w:rPr>
        <w:t xml:space="preserve">che </w:t>
      </w:r>
      <w:r w:rsidR="0005159A">
        <w:rPr>
          <w:rFonts w:ascii="Tahoma" w:hAnsi="Tahoma" w:cs="Tahoma"/>
          <w:sz w:val="20"/>
          <w:szCs w:val="20"/>
        </w:rPr>
        <w:t xml:space="preserve">forniscono indicazioni funzionali all’attuazione degli interventi </w:t>
      </w:r>
      <w:r w:rsidRPr="008C01D3">
        <w:rPr>
          <w:rFonts w:ascii="Tahoma" w:hAnsi="Tahoma" w:cs="Tahoma"/>
          <w:sz w:val="20"/>
          <w:szCs w:val="20"/>
        </w:rPr>
        <w:t xml:space="preserve">e </w:t>
      </w:r>
      <w:r w:rsidRPr="00381597">
        <w:rPr>
          <w:rFonts w:ascii="Tahoma" w:hAnsi="Tahoma" w:cs="Tahoma"/>
          <w:sz w:val="20"/>
          <w:szCs w:val="20"/>
        </w:rPr>
        <w:t xml:space="preserve">disciplinano </w:t>
      </w:r>
      <w:r w:rsidR="0005159A" w:rsidRPr="00381597">
        <w:rPr>
          <w:rFonts w:ascii="Tahoma" w:hAnsi="Tahoma" w:cs="Tahoma"/>
          <w:sz w:val="20"/>
          <w:szCs w:val="20"/>
        </w:rPr>
        <w:t>l’ammissibilità delle spese</w:t>
      </w:r>
      <w:r w:rsidR="00A45E8F">
        <w:rPr>
          <w:rFonts w:ascii="Tahoma" w:hAnsi="Tahoma" w:cs="Tahoma"/>
          <w:sz w:val="20"/>
          <w:szCs w:val="20"/>
        </w:rPr>
        <w:t xml:space="preserve"> applicabile anche all’avviso </w:t>
      </w:r>
      <w:proofErr w:type="spellStart"/>
      <w:r w:rsidR="00A45E8F">
        <w:rPr>
          <w:rFonts w:ascii="Tahoma" w:hAnsi="Tahoma" w:cs="Tahoma"/>
          <w:sz w:val="20"/>
        </w:rPr>
        <w:t>prot</w:t>
      </w:r>
      <w:proofErr w:type="spellEnd"/>
      <w:r w:rsidR="00A45E8F">
        <w:rPr>
          <w:rFonts w:ascii="Tahoma" w:hAnsi="Tahoma" w:cs="Tahoma"/>
          <w:sz w:val="20"/>
        </w:rPr>
        <w:t>. n. AOODGEFID</w:t>
      </w:r>
      <w:r w:rsidR="00A45E8F" w:rsidRPr="00F55803">
        <w:rPr>
          <w:rFonts w:ascii="Tahoma" w:hAnsi="Tahoma" w:cs="Tahoma"/>
          <w:sz w:val="20"/>
        </w:rPr>
        <w:t>/</w:t>
      </w:r>
      <w:r w:rsidR="00A45E8F">
        <w:rPr>
          <w:rFonts w:ascii="Tahoma" w:hAnsi="Tahoma" w:cs="Tahoma"/>
          <w:sz w:val="20"/>
        </w:rPr>
        <w:t>12810</w:t>
      </w:r>
      <w:r w:rsidR="00A45E8F" w:rsidRPr="00F55803">
        <w:rPr>
          <w:rFonts w:ascii="Tahoma" w:hAnsi="Tahoma" w:cs="Tahoma"/>
          <w:sz w:val="20"/>
        </w:rPr>
        <w:t xml:space="preserve"> del </w:t>
      </w:r>
      <w:r w:rsidR="00A45E8F">
        <w:rPr>
          <w:rFonts w:ascii="Tahoma" w:hAnsi="Tahoma" w:cs="Tahoma"/>
          <w:sz w:val="20"/>
        </w:rPr>
        <w:t>15/10/2015</w:t>
      </w:r>
      <w:r w:rsidR="00A45E8F" w:rsidRPr="00F55803">
        <w:rPr>
          <w:rFonts w:ascii="Tahoma" w:hAnsi="Tahoma" w:cs="Tahoma"/>
          <w:sz w:val="20"/>
        </w:rPr>
        <w:t xml:space="preserve"> </w:t>
      </w:r>
      <w:r w:rsidR="00A45E8F">
        <w:rPr>
          <w:rFonts w:ascii="Tahoma" w:hAnsi="Tahoma" w:cs="Tahoma"/>
          <w:sz w:val="20"/>
          <w:szCs w:val="20"/>
        </w:rPr>
        <w:t>di cui al punto precedente anch’esso afferente all’obiettivo specifico 10.8 azione 10.8.1</w:t>
      </w:r>
      <w:r w:rsidRPr="00381597">
        <w:rPr>
          <w:rFonts w:ascii="Tahoma" w:hAnsi="Tahoma" w:cs="Tahoma"/>
          <w:sz w:val="20"/>
          <w:szCs w:val="20"/>
        </w:rPr>
        <w:t>;</w:t>
      </w:r>
    </w:p>
    <w:p w:rsidR="00944CFC" w:rsidRPr="00381597" w:rsidRDefault="00944CFC" w:rsidP="00DB09FA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81597">
        <w:rPr>
          <w:rFonts w:ascii="Tahoma" w:hAnsi="Tahoma" w:cs="Tahoma"/>
          <w:sz w:val="20"/>
        </w:rPr>
        <w:t xml:space="preserve">Considerato che </w:t>
      </w:r>
      <w:r w:rsidR="0005159A" w:rsidRPr="00381597">
        <w:rPr>
          <w:rFonts w:ascii="Tahoma" w:hAnsi="Tahoma" w:cs="Tahoma"/>
          <w:sz w:val="20"/>
        </w:rPr>
        <w:t>le sopra citate disposizioni preved</w:t>
      </w:r>
      <w:r w:rsidR="009F5D69">
        <w:rPr>
          <w:rFonts w:ascii="Tahoma" w:hAnsi="Tahoma" w:cs="Tahoma"/>
          <w:sz w:val="20"/>
        </w:rPr>
        <w:t>ono</w:t>
      </w:r>
      <w:r w:rsidR="0005159A" w:rsidRPr="00381597">
        <w:rPr>
          <w:rFonts w:ascii="Tahoma" w:hAnsi="Tahoma" w:cs="Tahoma"/>
          <w:sz w:val="20"/>
        </w:rPr>
        <w:t xml:space="preserve"> la selezione di un progettista e di un collaudatore</w:t>
      </w:r>
      <w:r w:rsidRPr="00381597">
        <w:rPr>
          <w:rFonts w:ascii="Tahoma" w:hAnsi="Tahoma" w:cs="Tahoma"/>
          <w:sz w:val="20"/>
        </w:rPr>
        <w:t xml:space="preserve">; </w:t>
      </w:r>
    </w:p>
    <w:p w:rsidR="00944CFC" w:rsidRPr="00381597" w:rsidRDefault="003C412E" w:rsidP="00DB09FA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81597">
        <w:rPr>
          <w:rFonts w:ascii="Tahoma" w:hAnsi="Tahoma" w:cs="Tahoma"/>
          <w:sz w:val="20"/>
        </w:rPr>
        <w:t xml:space="preserve">Viste le “Linee Guida dell’Autorità di Gestione per l’affidamento  dei contratti pubblici di servizi e forniture” pubblicate con nota </w:t>
      </w:r>
      <w:proofErr w:type="spellStart"/>
      <w:r w:rsidRPr="00381597">
        <w:rPr>
          <w:rFonts w:ascii="Tahoma" w:hAnsi="Tahoma" w:cs="Tahoma"/>
          <w:sz w:val="20"/>
        </w:rPr>
        <w:t>prot</w:t>
      </w:r>
      <w:proofErr w:type="spellEnd"/>
      <w:r w:rsidRPr="00381597">
        <w:rPr>
          <w:rFonts w:ascii="Tahoma" w:hAnsi="Tahoma" w:cs="Tahoma"/>
          <w:sz w:val="20"/>
        </w:rPr>
        <w:t>. AOODGEFID/1588 del 13/01/2016 alle quali si rimanda per il conferimento di incarichi al personale interno o esterno</w:t>
      </w:r>
      <w:r w:rsidR="00944CFC" w:rsidRPr="00381597">
        <w:rPr>
          <w:rFonts w:ascii="Tahoma" w:hAnsi="Tahoma" w:cs="Tahoma"/>
          <w:sz w:val="20"/>
        </w:rPr>
        <w:t>;</w:t>
      </w:r>
    </w:p>
    <w:p w:rsidR="003C412E" w:rsidRPr="00381597" w:rsidRDefault="003C412E" w:rsidP="00DB09FA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81597">
        <w:rPr>
          <w:rFonts w:ascii="Tahoma" w:hAnsi="Tahoma" w:cs="Tahoma"/>
          <w:sz w:val="20"/>
        </w:rPr>
        <w:t xml:space="preserve">Visto il Bando di reclutamento del progettista, </w:t>
      </w:r>
      <w:proofErr w:type="spellStart"/>
      <w:r w:rsidRPr="00381597">
        <w:rPr>
          <w:rFonts w:ascii="Tahoma" w:hAnsi="Tahoma" w:cs="Tahoma"/>
          <w:sz w:val="20"/>
        </w:rPr>
        <w:t>prot</w:t>
      </w:r>
      <w:proofErr w:type="spellEnd"/>
      <w:r w:rsidRPr="00381597">
        <w:rPr>
          <w:rFonts w:ascii="Tahoma" w:hAnsi="Tahoma" w:cs="Tahoma"/>
          <w:sz w:val="20"/>
        </w:rPr>
        <w:t xml:space="preserve">. </w:t>
      </w:r>
      <w:r w:rsidR="00A45E8F">
        <w:rPr>
          <w:rFonts w:ascii="Tahoma" w:hAnsi="Tahoma" w:cs="Tahoma"/>
          <w:sz w:val="20"/>
        </w:rPr>
        <w:t>2552</w:t>
      </w:r>
      <w:r w:rsidRPr="00381597">
        <w:rPr>
          <w:rFonts w:ascii="Tahoma" w:hAnsi="Tahoma" w:cs="Tahoma"/>
          <w:sz w:val="20"/>
        </w:rPr>
        <w:t xml:space="preserve">/08-02 </w:t>
      </w:r>
      <w:r w:rsidR="009F5D69">
        <w:rPr>
          <w:rFonts w:ascii="Tahoma" w:hAnsi="Tahoma" w:cs="Tahoma"/>
          <w:sz w:val="20"/>
        </w:rPr>
        <w:t xml:space="preserve">pubblicato il </w:t>
      </w:r>
      <w:r w:rsidR="00A45E8F">
        <w:rPr>
          <w:rFonts w:ascii="Tahoma" w:hAnsi="Tahoma" w:cs="Tahoma"/>
          <w:sz w:val="20"/>
        </w:rPr>
        <w:t>14/06/2016</w:t>
      </w:r>
      <w:r w:rsidRPr="00381597">
        <w:rPr>
          <w:rFonts w:ascii="Tahoma" w:hAnsi="Tahoma" w:cs="Tahoma"/>
          <w:sz w:val="20"/>
        </w:rPr>
        <w:t>;</w:t>
      </w:r>
    </w:p>
    <w:p w:rsidR="003C412E" w:rsidRDefault="00A45E8F" w:rsidP="00DB09FA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381597">
        <w:rPr>
          <w:rFonts w:ascii="Tahoma" w:hAnsi="Tahoma" w:cs="Tahoma"/>
          <w:sz w:val="20"/>
        </w:rPr>
        <w:t xml:space="preserve">la domanda di partecipazione alla selezione di esperto interno progettista presentata dal prof. </w:t>
      </w:r>
      <w:proofErr w:type="spellStart"/>
      <w:r>
        <w:rPr>
          <w:rFonts w:ascii="Tahoma" w:hAnsi="Tahoma" w:cs="Tahoma"/>
          <w:sz w:val="20"/>
        </w:rPr>
        <w:t>Garozzo</w:t>
      </w:r>
      <w:proofErr w:type="spellEnd"/>
      <w:r>
        <w:rPr>
          <w:rFonts w:ascii="Tahoma" w:hAnsi="Tahoma" w:cs="Tahoma"/>
          <w:sz w:val="20"/>
        </w:rPr>
        <w:t xml:space="preserve"> Giancarlo</w:t>
      </w:r>
      <w:r w:rsidRPr="00381597">
        <w:rPr>
          <w:rFonts w:ascii="Tahoma" w:hAnsi="Tahoma" w:cs="Tahoma"/>
          <w:sz w:val="20"/>
        </w:rPr>
        <w:t xml:space="preserve">, nt. a Catania il </w:t>
      </w:r>
      <w:r>
        <w:rPr>
          <w:rFonts w:ascii="Tahoma" w:hAnsi="Tahoma" w:cs="Tahoma"/>
          <w:sz w:val="20"/>
        </w:rPr>
        <w:t>21/03/1968</w:t>
      </w:r>
      <w:r w:rsidRPr="00381597">
        <w:rPr>
          <w:rFonts w:ascii="Tahoma" w:hAnsi="Tahoma" w:cs="Tahoma"/>
          <w:sz w:val="20"/>
        </w:rPr>
        <w:t xml:space="preserve">, in data </w:t>
      </w:r>
      <w:r>
        <w:rPr>
          <w:rFonts w:ascii="Tahoma" w:hAnsi="Tahoma" w:cs="Tahoma"/>
          <w:sz w:val="20"/>
        </w:rPr>
        <w:t>27/06/2016</w:t>
      </w:r>
      <w:r w:rsidRPr="00381597">
        <w:rPr>
          <w:rFonts w:ascii="Tahoma" w:hAnsi="Tahoma" w:cs="Tahoma"/>
          <w:sz w:val="20"/>
        </w:rPr>
        <w:t xml:space="preserve">, </w:t>
      </w:r>
      <w:proofErr w:type="spellStart"/>
      <w:r w:rsidRPr="00381597">
        <w:rPr>
          <w:rFonts w:ascii="Tahoma" w:hAnsi="Tahoma" w:cs="Tahoma"/>
          <w:sz w:val="20"/>
        </w:rPr>
        <w:t>prot</w:t>
      </w:r>
      <w:proofErr w:type="spellEnd"/>
      <w:r w:rsidRPr="00381597">
        <w:rPr>
          <w:rFonts w:ascii="Tahoma" w:hAnsi="Tahoma" w:cs="Tahoma"/>
          <w:sz w:val="20"/>
        </w:rPr>
        <w:t xml:space="preserve">. n. </w:t>
      </w:r>
      <w:r>
        <w:rPr>
          <w:rFonts w:ascii="Tahoma" w:hAnsi="Tahoma" w:cs="Tahoma"/>
          <w:sz w:val="20"/>
        </w:rPr>
        <w:t>2718</w:t>
      </w:r>
      <w:r w:rsidRPr="00381597">
        <w:rPr>
          <w:rFonts w:ascii="Tahoma" w:hAnsi="Tahoma" w:cs="Tahoma"/>
          <w:sz w:val="20"/>
        </w:rPr>
        <w:t>/0</w:t>
      </w:r>
      <w:r>
        <w:rPr>
          <w:rFonts w:ascii="Tahoma" w:hAnsi="Tahoma" w:cs="Tahoma"/>
          <w:sz w:val="20"/>
        </w:rPr>
        <w:t>8</w:t>
      </w:r>
      <w:r w:rsidRPr="00381597">
        <w:rPr>
          <w:rFonts w:ascii="Tahoma" w:hAnsi="Tahoma" w:cs="Tahoma"/>
          <w:sz w:val="20"/>
        </w:rPr>
        <w:t>-0</w:t>
      </w:r>
      <w:r>
        <w:rPr>
          <w:rFonts w:ascii="Tahoma" w:hAnsi="Tahoma" w:cs="Tahoma"/>
          <w:sz w:val="20"/>
        </w:rPr>
        <w:t>2</w:t>
      </w:r>
      <w:r w:rsidRPr="00381597">
        <w:rPr>
          <w:rFonts w:ascii="Tahoma" w:hAnsi="Tahoma" w:cs="Tahoma"/>
          <w:sz w:val="20"/>
        </w:rPr>
        <w:t>, corredata da curriculum vitae</w:t>
      </w:r>
      <w:r w:rsidR="003C412E" w:rsidRPr="00381597">
        <w:rPr>
          <w:rFonts w:ascii="Tahoma" w:hAnsi="Tahoma" w:cs="Tahoma"/>
          <w:sz w:val="20"/>
        </w:rPr>
        <w:t>;</w:t>
      </w:r>
    </w:p>
    <w:p w:rsidR="00381597" w:rsidRDefault="00381597" w:rsidP="00DB09F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lastRenderedPageBreak/>
        <w:t xml:space="preserve">Preso atto che l’istanza presentata dal prof. </w:t>
      </w:r>
      <w:proofErr w:type="spellStart"/>
      <w:r w:rsidR="00A45E8F">
        <w:rPr>
          <w:rFonts w:ascii="Tahoma" w:hAnsi="Tahoma" w:cs="Tahoma"/>
          <w:sz w:val="20"/>
        </w:rPr>
        <w:t>Garozzo</w:t>
      </w:r>
      <w:proofErr w:type="spellEnd"/>
      <w:r>
        <w:rPr>
          <w:rFonts w:ascii="Tahoma" w:hAnsi="Tahoma" w:cs="Tahoma"/>
          <w:sz w:val="20"/>
        </w:rPr>
        <w:t xml:space="preserve"> risulta essere l’unica candidatura e che lo stesso, da un esame del curriculum vitae, </w:t>
      </w:r>
      <w:r w:rsidRPr="00381597">
        <w:rPr>
          <w:rFonts w:ascii="Tahoma" w:hAnsi="Tahoma" w:cs="Tahoma"/>
          <w:sz w:val="20"/>
        </w:rPr>
        <w:t>è in possesso dei titoli e dei requisiti necessari all’espletamento dell’attività sopra citata;</w:t>
      </w:r>
    </w:p>
    <w:p w:rsidR="00381597" w:rsidRPr="00381597" w:rsidRDefault="00944CFC" w:rsidP="00DB09F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Tahoma" w:hAnsi="Tahoma" w:cs="Tahoma"/>
          <w:b/>
          <w:sz w:val="20"/>
        </w:rPr>
      </w:pPr>
      <w:r w:rsidRPr="00381597">
        <w:rPr>
          <w:rFonts w:ascii="Tahoma" w:hAnsi="Tahoma" w:cs="Tahoma"/>
          <w:sz w:val="20"/>
        </w:rPr>
        <w:t>Visto il Decre</w:t>
      </w:r>
      <w:r w:rsidR="00381597" w:rsidRPr="00381597">
        <w:rPr>
          <w:rFonts w:ascii="Tahoma" w:hAnsi="Tahoma" w:cs="Tahoma"/>
          <w:sz w:val="20"/>
        </w:rPr>
        <w:t xml:space="preserve">to del Dirigente Scolastico n. </w:t>
      </w:r>
      <w:r w:rsidR="00A45E8F">
        <w:rPr>
          <w:rFonts w:ascii="Tahoma" w:hAnsi="Tahoma" w:cs="Tahoma"/>
          <w:sz w:val="20"/>
        </w:rPr>
        <w:t>134</w:t>
      </w:r>
      <w:r w:rsidRPr="00381597">
        <w:rPr>
          <w:rFonts w:ascii="Tahoma" w:hAnsi="Tahoma" w:cs="Tahoma"/>
          <w:sz w:val="20"/>
        </w:rPr>
        <w:t xml:space="preserve"> del </w:t>
      </w:r>
      <w:r w:rsidR="00A45E8F">
        <w:rPr>
          <w:rFonts w:ascii="Tahoma" w:hAnsi="Tahoma" w:cs="Tahoma"/>
          <w:sz w:val="20"/>
        </w:rPr>
        <w:t>05/07</w:t>
      </w:r>
      <w:r w:rsidRPr="00381597">
        <w:rPr>
          <w:rFonts w:ascii="Tahoma" w:hAnsi="Tahoma" w:cs="Tahoma"/>
          <w:sz w:val="20"/>
        </w:rPr>
        <w:t>/201</w:t>
      </w:r>
      <w:r w:rsidR="00381597" w:rsidRPr="00381597">
        <w:rPr>
          <w:rFonts w:ascii="Tahoma" w:hAnsi="Tahoma" w:cs="Tahoma"/>
          <w:sz w:val="20"/>
        </w:rPr>
        <w:t>6</w:t>
      </w:r>
      <w:r w:rsidRPr="00381597">
        <w:rPr>
          <w:rFonts w:ascii="Tahoma" w:hAnsi="Tahoma" w:cs="Tahoma"/>
          <w:sz w:val="20"/>
        </w:rPr>
        <w:t xml:space="preserve"> </w:t>
      </w:r>
      <w:r w:rsidRPr="00381597">
        <w:rPr>
          <w:rFonts w:ascii="Tahoma" w:hAnsi="Tahoma" w:cs="Tahoma"/>
          <w:sz w:val="20"/>
          <w:szCs w:val="20"/>
        </w:rPr>
        <w:t xml:space="preserve">di individuazione </w:t>
      </w:r>
      <w:r w:rsidR="00381597" w:rsidRPr="00381597">
        <w:rPr>
          <w:rFonts w:ascii="Tahoma" w:hAnsi="Tahoma" w:cs="Tahoma"/>
          <w:sz w:val="20"/>
          <w:szCs w:val="20"/>
        </w:rPr>
        <w:t>dell’esperto progettista per il progetto 10.8.1.A</w:t>
      </w:r>
      <w:r w:rsidR="00A45E8F">
        <w:rPr>
          <w:rFonts w:ascii="Tahoma" w:hAnsi="Tahoma" w:cs="Tahoma"/>
          <w:sz w:val="20"/>
          <w:szCs w:val="20"/>
        </w:rPr>
        <w:t>3</w:t>
      </w:r>
      <w:r w:rsidR="00381597" w:rsidRPr="00381597">
        <w:rPr>
          <w:rFonts w:ascii="Tahoma" w:hAnsi="Tahoma" w:cs="Tahoma"/>
          <w:sz w:val="20"/>
          <w:szCs w:val="20"/>
        </w:rPr>
        <w:t>-FESRPON-SI-2015-</w:t>
      </w:r>
      <w:r w:rsidR="00A45E8F">
        <w:rPr>
          <w:rFonts w:ascii="Tahoma" w:hAnsi="Tahoma" w:cs="Tahoma"/>
          <w:sz w:val="20"/>
          <w:szCs w:val="20"/>
        </w:rPr>
        <w:t>166</w:t>
      </w:r>
      <w:r w:rsidR="009D0EB5">
        <w:rPr>
          <w:rFonts w:ascii="Tahoma" w:hAnsi="Tahoma" w:cs="Tahoma"/>
          <w:sz w:val="20"/>
          <w:szCs w:val="20"/>
        </w:rPr>
        <w:t xml:space="preserve"> “La </w:t>
      </w:r>
      <w:r w:rsidR="00A45E8F">
        <w:rPr>
          <w:rFonts w:ascii="Tahoma" w:hAnsi="Tahoma" w:cs="Tahoma"/>
          <w:sz w:val="20"/>
          <w:szCs w:val="20"/>
        </w:rPr>
        <w:t xml:space="preserve">didattica multimediale e le LIM alla </w:t>
      </w:r>
      <w:r w:rsidR="009D0EB5">
        <w:rPr>
          <w:rFonts w:ascii="Tahoma" w:hAnsi="Tahoma" w:cs="Tahoma"/>
          <w:sz w:val="20"/>
          <w:szCs w:val="20"/>
        </w:rPr>
        <w:t>Gabelli”</w:t>
      </w:r>
      <w:r w:rsidR="00381597" w:rsidRPr="00381597">
        <w:rPr>
          <w:rFonts w:ascii="Tahoma" w:hAnsi="Tahoma" w:cs="Tahoma"/>
          <w:sz w:val="20"/>
          <w:szCs w:val="20"/>
        </w:rPr>
        <w:t xml:space="preserve">; </w:t>
      </w:r>
    </w:p>
    <w:p w:rsidR="00944CFC" w:rsidRPr="00381597" w:rsidRDefault="00944CFC" w:rsidP="005E5500">
      <w:pPr>
        <w:widowControl w:val="0"/>
        <w:tabs>
          <w:tab w:val="left" w:pos="426"/>
        </w:tabs>
        <w:suppressAutoHyphens/>
        <w:spacing w:before="240" w:after="24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81597">
        <w:rPr>
          <w:rFonts w:ascii="Tahoma" w:hAnsi="Tahoma" w:cs="Tahoma"/>
          <w:b/>
          <w:bCs/>
          <w:sz w:val="20"/>
          <w:szCs w:val="20"/>
        </w:rPr>
        <w:t>si stipula il presente contratto di prestazione d’opera intellettuale:</w:t>
      </w:r>
    </w:p>
    <w:p w:rsidR="00944CFC" w:rsidRPr="007475E8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7475E8">
        <w:rPr>
          <w:rFonts w:ascii="Tahoma" w:hAnsi="Tahoma" w:cs="Tahoma"/>
          <w:sz w:val="20"/>
          <w:szCs w:val="20"/>
        </w:rPr>
        <w:t xml:space="preserve">art. 1 </w:t>
      </w:r>
      <w:r w:rsidRPr="007475E8">
        <w:rPr>
          <w:rFonts w:ascii="Tahoma" w:hAnsi="Tahoma" w:cs="Tahoma"/>
          <w:sz w:val="20"/>
          <w:szCs w:val="20"/>
        </w:rPr>
        <w:tab/>
        <w:t>Le premesse costituiscono parte integrante e sostanziale del contratto;</w:t>
      </w:r>
    </w:p>
    <w:p w:rsidR="00944CFC" w:rsidRPr="00A45E8F" w:rsidRDefault="00944CFC" w:rsidP="00A45E8F">
      <w:pPr>
        <w:widowControl w:val="0"/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ascii="Tahoma" w:hAnsi="Tahoma" w:cs="Tahoma"/>
          <w:b/>
          <w:sz w:val="20"/>
        </w:rPr>
      </w:pPr>
      <w:r w:rsidRPr="007475E8">
        <w:rPr>
          <w:rFonts w:ascii="Tahoma" w:hAnsi="Tahoma" w:cs="Tahoma"/>
          <w:sz w:val="20"/>
          <w:szCs w:val="20"/>
        </w:rPr>
        <w:t xml:space="preserve">art. 2 </w:t>
      </w:r>
      <w:r w:rsidRPr="007475E8">
        <w:rPr>
          <w:rFonts w:ascii="Tahoma" w:hAnsi="Tahoma" w:cs="Tahoma"/>
          <w:sz w:val="20"/>
          <w:szCs w:val="20"/>
        </w:rPr>
        <w:tab/>
        <w:t>l’I.C. “A. Gabelli” conferisce al</w:t>
      </w:r>
      <w:r w:rsidR="00381597" w:rsidRPr="007475E8">
        <w:rPr>
          <w:rFonts w:ascii="Tahoma" w:hAnsi="Tahoma" w:cs="Tahoma"/>
          <w:sz w:val="20"/>
          <w:szCs w:val="20"/>
        </w:rPr>
        <w:t xml:space="preserve"> prof. </w:t>
      </w:r>
      <w:r w:rsidR="00A45E8F">
        <w:rPr>
          <w:rFonts w:ascii="Tahoma" w:hAnsi="Tahoma" w:cs="Tahoma"/>
          <w:sz w:val="20"/>
          <w:szCs w:val="20"/>
        </w:rPr>
        <w:t>GAROZZO GIANCARLO</w:t>
      </w:r>
      <w:r w:rsidRPr="007475E8">
        <w:rPr>
          <w:rFonts w:ascii="Tahoma" w:hAnsi="Tahoma" w:cs="Tahoma"/>
          <w:sz w:val="20"/>
          <w:szCs w:val="20"/>
        </w:rPr>
        <w:t xml:space="preserve"> l'incarico di </w:t>
      </w:r>
      <w:r w:rsidR="00381597" w:rsidRPr="007475E8">
        <w:rPr>
          <w:rFonts w:ascii="Tahoma" w:hAnsi="Tahoma" w:cs="Tahoma"/>
          <w:sz w:val="20"/>
          <w:szCs w:val="20"/>
        </w:rPr>
        <w:t>“Esperto progettista”</w:t>
      </w:r>
      <w:r w:rsidRPr="007475E8">
        <w:rPr>
          <w:rFonts w:ascii="Tahoma" w:hAnsi="Tahoma" w:cs="Tahoma"/>
          <w:sz w:val="20"/>
          <w:szCs w:val="20"/>
        </w:rPr>
        <w:t xml:space="preserve"> nel </w:t>
      </w:r>
      <w:r w:rsidRPr="007475E8">
        <w:rPr>
          <w:rFonts w:ascii="Tahoma" w:hAnsi="Tahoma" w:cs="Tahoma"/>
          <w:sz w:val="20"/>
        </w:rPr>
        <w:t xml:space="preserve">progetto </w:t>
      </w:r>
      <w:r w:rsidR="00381597" w:rsidRPr="007475E8">
        <w:rPr>
          <w:rFonts w:ascii="Tahoma" w:hAnsi="Tahoma" w:cs="Tahoma"/>
          <w:sz w:val="20"/>
          <w:szCs w:val="20"/>
        </w:rPr>
        <w:t>10.8.1.A</w:t>
      </w:r>
      <w:r w:rsidR="00A45E8F">
        <w:rPr>
          <w:rFonts w:ascii="Tahoma" w:hAnsi="Tahoma" w:cs="Tahoma"/>
          <w:sz w:val="20"/>
          <w:szCs w:val="20"/>
        </w:rPr>
        <w:t>3</w:t>
      </w:r>
      <w:r w:rsidR="00381597" w:rsidRPr="007475E8">
        <w:rPr>
          <w:rFonts w:ascii="Tahoma" w:hAnsi="Tahoma" w:cs="Tahoma"/>
          <w:sz w:val="20"/>
          <w:szCs w:val="20"/>
        </w:rPr>
        <w:t>-FESRPON-SI-2015-</w:t>
      </w:r>
      <w:r w:rsidR="00A45E8F">
        <w:rPr>
          <w:rFonts w:ascii="Tahoma" w:hAnsi="Tahoma" w:cs="Tahoma"/>
          <w:sz w:val="20"/>
          <w:szCs w:val="20"/>
        </w:rPr>
        <w:t>166</w:t>
      </w:r>
      <w:r w:rsidR="009D0EB5" w:rsidRPr="007475E8">
        <w:rPr>
          <w:rFonts w:ascii="Tahoma" w:hAnsi="Tahoma" w:cs="Tahoma"/>
          <w:sz w:val="20"/>
        </w:rPr>
        <w:t xml:space="preserve"> </w:t>
      </w:r>
      <w:r w:rsidR="00A45E8F">
        <w:rPr>
          <w:rFonts w:ascii="Tahoma" w:hAnsi="Tahoma" w:cs="Tahoma"/>
          <w:sz w:val="20"/>
          <w:szCs w:val="20"/>
        </w:rPr>
        <w:t>“La didattica multimediale e le LIM alla Gabelli”</w:t>
      </w:r>
      <w:r w:rsidR="00A45E8F" w:rsidRPr="00381597">
        <w:rPr>
          <w:rFonts w:ascii="Tahoma" w:hAnsi="Tahoma" w:cs="Tahoma"/>
          <w:sz w:val="20"/>
          <w:szCs w:val="20"/>
        </w:rPr>
        <w:t xml:space="preserve">; </w:t>
      </w:r>
    </w:p>
    <w:p w:rsidR="00944CFC" w:rsidRPr="00CA750F" w:rsidRDefault="00944CFC" w:rsidP="00DB09FA">
      <w:pPr>
        <w:pStyle w:val="Rientrocorpodeltesto31"/>
        <w:tabs>
          <w:tab w:val="left" w:pos="709"/>
        </w:tabs>
        <w:spacing w:before="120" w:after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750F">
        <w:rPr>
          <w:rFonts w:ascii="Tahoma" w:hAnsi="Tahoma" w:cs="Tahoma"/>
          <w:sz w:val="20"/>
          <w:szCs w:val="20"/>
        </w:rPr>
        <w:t xml:space="preserve">art. </w:t>
      </w:r>
      <w:r w:rsidR="00D00177">
        <w:rPr>
          <w:rFonts w:ascii="Tahoma" w:hAnsi="Tahoma" w:cs="Tahoma"/>
          <w:sz w:val="20"/>
          <w:szCs w:val="20"/>
        </w:rPr>
        <w:t>3</w:t>
      </w:r>
      <w:r w:rsidRPr="00CA750F">
        <w:rPr>
          <w:rFonts w:ascii="Tahoma" w:hAnsi="Tahoma" w:cs="Tahoma"/>
          <w:sz w:val="20"/>
          <w:szCs w:val="20"/>
        </w:rPr>
        <w:t xml:space="preserve">  </w:t>
      </w:r>
      <w:r w:rsidRPr="00CA750F">
        <w:rPr>
          <w:rFonts w:ascii="Tahoma" w:hAnsi="Tahoma" w:cs="Tahoma"/>
          <w:sz w:val="20"/>
          <w:szCs w:val="20"/>
        </w:rPr>
        <w:tab/>
      </w:r>
      <w:r w:rsidRPr="00CA750F">
        <w:rPr>
          <w:rFonts w:ascii="Tahoma" w:hAnsi="Tahoma" w:cs="Tahoma"/>
          <w:sz w:val="20"/>
        </w:rPr>
        <w:t xml:space="preserve">l’esperto, il cui curriculum vitae è depositato agli atti dell'Istituzione scolastica, svolgerà </w:t>
      </w:r>
      <w:r w:rsidRPr="00CA750F">
        <w:rPr>
          <w:rFonts w:ascii="Tahoma" w:hAnsi="Tahoma" w:cs="Tahoma"/>
          <w:sz w:val="20"/>
          <w:szCs w:val="20"/>
        </w:rPr>
        <w:t xml:space="preserve">la prestazione d'opera intellettuale, di cui al precedente art. 2, per n. </w:t>
      </w:r>
      <w:r w:rsidR="003A5450">
        <w:rPr>
          <w:rFonts w:ascii="Tahoma" w:hAnsi="Tahoma" w:cs="Tahoma"/>
          <w:sz w:val="20"/>
          <w:szCs w:val="20"/>
        </w:rPr>
        <w:t>22,855</w:t>
      </w:r>
      <w:r w:rsidR="00D66FB3" w:rsidRPr="00CA750F">
        <w:rPr>
          <w:rFonts w:ascii="Tahoma" w:hAnsi="Tahoma" w:cs="Tahoma"/>
          <w:sz w:val="20"/>
          <w:szCs w:val="20"/>
        </w:rPr>
        <w:t xml:space="preserve"> ore</w:t>
      </w:r>
      <w:r w:rsidRPr="00CA750F">
        <w:rPr>
          <w:rFonts w:ascii="Tahoma" w:hAnsi="Tahoma" w:cs="Tahoma"/>
          <w:sz w:val="20"/>
          <w:szCs w:val="20"/>
        </w:rPr>
        <w:t>;</w:t>
      </w:r>
    </w:p>
    <w:p w:rsidR="00944CFC" w:rsidRPr="00CA750F" w:rsidRDefault="00944CFC" w:rsidP="00DB09FA">
      <w:pPr>
        <w:spacing w:before="120" w:after="0" w:line="240" w:lineRule="auto"/>
        <w:ind w:left="709" w:hanging="709"/>
        <w:jc w:val="both"/>
        <w:rPr>
          <w:rFonts w:ascii="Tahoma" w:hAnsi="Tahoma" w:cs="Tahoma"/>
          <w:sz w:val="20"/>
        </w:rPr>
      </w:pPr>
      <w:r w:rsidRPr="00CA750F">
        <w:rPr>
          <w:rFonts w:ascii="Tahoma" w:hAnsi="Tahoma" w:cs="Tahoma"/>
          <w:sz w:val="20"/>
        </w:rPr>
        <w:t xml:space="preserve">art. </w:t>
      </w:r>
      <w:r w:rsidR="00D00177">
        <w:rPr>
          <w:rFonts w:ascii="Tahoma" w:hAnsi="Tahoma" w:cs="Tahoma"/>
          <w:sz w:val="20"/>
        </w:rPr>
        <w:t>4</w:t>
      </w:r>
      <w:r w:rsidRPr="00CA750F">
        <w:rPr>
          <w:rFonts w:ascii="Tahoma" w:hAnsi="Tahoma" w:cs="Tahoma"/>
          <w:sz w:val="20"/>
        </w:rPr>
        <w:tab/>
      </w:r>
      <w:r w:rsidRPr="00CA750F">
        <w:rPr>
          <w:rFonts w:ascii="Tahoma" w:hAnsi="Tahoma" w:cs="Tahoma"/>
          <w:sz w:val="20"/>
          <w:szCs w:val="20"/>
        </w:rPr>
        <w:t xml:space="preserve">l’I.C. “A. Gabelli” a </w:t>
      </w:r>
      <w:r w:rsidRPr="00CA750F">
        <w:rPr>
          <w:rFonts w:ascii="Tahoma" w:hAnsi="Tahoma" w:cs="Tahoma"/>
          <w:sz w:val="20"/>
        </w:rPr>
        <w:t>fronte dell'attività di esperto effettivamente e personalmente svolta dal</w:t>
      </w:r>
      <w:r w:rsidR="00DB09FA" w:rsidRPr="00CA750F">
        <w:rPr>
          <w:rFonts w:ascii="Tahoma" w:hAnsi="Tahoma" w:cs="Tahoma"/>
          <w:sz w:val="20"/>
        </w:rPr>
        <w:t xml:space="preserve"> prof. </w:t>
      </w:r>
      <w:r w:rsidR="003A5450">
        <w:rPr>
          <w:rFonts w:ascii="Tahoma" w:hAnsi="Tahoma" w:cs="Tahoma"/>
          <w:sz w:val="20"/>
        </w:rPr>
        <w:t>GAROZZO GIANCARLO</w:t>
      </w:r>
      <w:r w:rsidRPr="00CA750F">
        <w:rPr>
          <w:rFonts w:ascii="Tahoma" w:hAnsi="Tahoma" w:cs="Tahoma"/>
          <w:sz w:val="20"/>
          <w:szCs w:val="20"/>
        </w:rPr>
        <w:t xml:space="preserve"> </w:t>
      </w:r>
      <w:r w:rsidRPr="00CA750F">
        <w:rPr>
          <w:rFonts w:ascii="Tahoma" w:hAnsi="Tahoma" w:cs="Tahoma"/>
          <w:sz w:val="20"/>
        </w:rPr>
        <w:t xml:space="preserve">corrisponderà un compenso orario </w:t>
      </w:r>
      <w:r w:rsidR="00D66FB3" w:rsidRPr="00CA750F">
        <w:rPr>
          <w:rFonts w:ascii="Tahoma" w:hAnsi="Tahoma" w:cs="Tahoma"/>
          <w:sz w:val="20"/>
        </w:rPr>
        <w:t>onnicomprensivo di ogni onere</w:t>
      </w:r>
      <w:r w:rsidRPr="00CA750F">
        <w:rPr>
          <w:rFonts w:ascii="Tahoma" w:hAnsi="Tahoma" w:cs="Tahoma"/>
          <w:sz w:val="20"/>
        </w:rPr>
        <w:t xml:space="preserve"> </w:t>
      </w:r>
      <w:r w:rsidR="00CE03F5" w:rsidRPr="00CA750F">
        <w:rPr>
          <w:rFonts w:ascii="Tahoma" w:hAnsi="Tahoma" w:cs="Tahoma"/>
          <w:sz w:val="20"/>
        </w:rPr>
        <w:t xml:space="preserve">di € 17,50 </w:t>
      </w:r>
      <w:r w:rsidRPr="00CA750F">
        <w:rPr>
          <w:rFonts w:ascii="Tahoma" w:hAnsi="Tahoma" w:cs="Tahoma"/>
          <w:sz w:val="20"/>
        </w:rPr>
        <w:t xml:space="preserve">per un importo totale di € </w:t>
      </w:r>
      <w:r w:rsidR="003A5450">
        <w:rPr>
          <w:rFonts w:ascii="Tahoma" w:hAnsi="Tahoma" w:cs="Tahoma"/>
          <w:sz w:val="20"/>
        </w:rPr>
        <w:t>399,99</w:t>
      </w:r>
      <w:r w:rsidR="00D66FB3" w:rsidRPr="00CA750F">
        <w:rPr>
          <w:rFonts w:ascii="Tahoma" w:hAnsi="Tahoma" w:cs="Tahoma"/>
          <w:sz w:val="20"/>
        </w:rPr>
        <w:t xml:space="preserve"> </w:t>
      </w:r>
      <w:r w:rsidR="003A5450" w:rsidRPr="00C0234A">
        <w:rPr>
          <w:rFonts w:ascii="Tahoma" w:hAnsi="Tahoma" w:cs="Tahoma"/>
          <w:sz w:val="20"/>
        </w:rPr>
        <w:t xml:space="preserve">(h. </w:t>
      </w:r>
      <w:r w:rsidR="003A5450">
        <w:rPr>
          <w:rFonts w:ascii="Tahoma" w:hAnsi="Tahoma" w:cs="Tahoma"/>
          <w:sz w:val="20"/>
        </w:rPr>
        <w:t>22,855</w:t>
      </w:r>
      <w:r w:rsidR="003A5450" w:rsidRPr="00C0234A">
        <w:rPr>
          <w:rFonts w:ascii="Tahoma" w:hAnsi="Tahoma" w:cs="Tahoma"/>
          <w:sz w:val="20"/>
        </w:rPr>
        <w:t xml:space="preserve"> X 16,13 = € </w:t>
      </w:r>
      <w:r w:rsidR="003A5450">
        <w:rPr>
          <w:rFonts w:ascii="Tahoma" w:hAnsi="Tahoma" w:cs="Tahoma"/>
          <w:sz w:val="20"/>
        </w:rPr>
        <w:t>368,65</w:t>
      </w:r>
      <w:r w:rsidR="003A5450" w:rsidRPr="00C0234A">
        <w:rPr>
          <w:rFonts w:ascii="Tahoma" w:hAnsi="Tahoma" w:cs="Tahoma"/>
          <w:sz w:val="20"/>
        </w:rPr>
        <w:t xml:space="preserve"> + IRAP € </w:t>
      </w:r>
      <w:r w:rsidR="003A5450">
        <w:rPr>
          <w:rFonts w:ascii="Tahoma" w:hAnsi="Tahoma" w:cs="Tahoma"/>
          <w:sz w:val="20"/>
        </w:rPr>
        <w:t>31,34</w:t>
      </w:r>
      <w:r w:rsidR="003A5450" w:rsidRPr="00C0234A">
        <w:rPr>
          <w:rFonts w:ascii="Tahoma" w:hAnsi="Tahoma" w:cs="Tahoma"/>
          <w:sz w:val="20"/>
        </w:rPr>
        <w:t>);</w:t>
      </w:r>
    </w:p>
    <w:p w:rsidR="00944CFC" w:rsidRPr="00DB09FA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 xml:space="preserve">art. </w:t>
      </w:r>
      <w:r w:rsidR="00D00177">
        <w:rPr>
          <w:rFonts w:ascii="Tahoma" w:hAnsi="Tahoma" w:cs="Tahoma"/>
          <w:sz w:val="20"/>
          <w:szCs w:val="20"/>
        </w:rPr>
        <w:t>5</w:t>
      </w:r>
      <w:r w:rsidRPr="00DB09FA">
        <w:rPr>
          <w:rFonts w:ascii="Tahoma" w:hAnsi="Tahoma" w:cs="Tahoma"/>
          <w:sz w:val="20"/>
          <w:szCs w:val="20"/>
        </w:rPr>
        <w:t xml:space="preserve">  </w:t>
      </w:r>
      <w:r w:rsidRPr="00DB09FA">
        <w:rPr>
          <w:rFonts w:ascii="Tahoma" w:hAnsi="Tahoma" w:cs="Tahoma"/>
          <w:sz w:val="20"/>
          <w:szCs w:val="20"/>
        </w:rPr>
        <w:tab/>
        <w:t>L'istituto si impegna ad emettere mandato di pagamento entro e non oltre i 30 giorni successivi all'effettiva erogazione dei fondi da parte delle competenti Autorità;</w:t>
      </w:r>
    </w:p>
    <w:p w:rsidR="00944CFC" w:rsidRPr="00DB09FA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 xml:space="preserve">art. </w:t>
      </w:r>
      <w:r w:rsidR="00D00177">
        <w:rPr>
          <w:rFonts w:ascii="Tahoma" w:hAnsi="Tahoma" w:cs="Tahoma"/>
          <w:sz w:val="20"/>
          <w:szCs w:val="20"/>
        </w:rPr>
        <w:t>6</w:t>
      </w:r>
      <w:r w:rsidRPr="00DB09FA">
        <w:rPr>
          <w:rFonts w:ascii="Tahoma" w:hAnsi="Tahoma" w:cs="Tahoma"/>
          <w:sz w:val="20"/>
          <w:szCs w:val="20"/>
        </w:rPr>
        <w:t xml:space="preserve">  </w:t>
      </w:r>
      <w:r w:rsidRPr="00DB09FA">
        <w:rPr>
          <w:rFonts w:ascii="Tahoma" w:hAnsi="Tahoma" w:cs="Tahoma"/>
          <w:sz w:val="20"/>
          <w:szCs w:val="20"/>
        </w:rPr>
        <w:tab/>
        <w:t>II presente contratto non dà luogo a trattamento previdenziale ed assistenziale;</w:t>
      </w:r>
    </w:p>
    <w:p w:rsidR="00944CFC" w:rsidRPr="00DB09FA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 xml:space="preserve">art. </w:t>
      </w:r>
      <w:r w:rsidR="00D00177">
        <w:rPr>
          <w:rFonts w:ascii="Tahoma" w:hAnsi="Tahoma" w:cs="Tahoma"/>
          <w:sz w:val="20"/>
          <w:szCs w:val="20"/>
        </w:rPr>
        <w:t>7</w:t>
      </w:r>
      <w:r w:rsidRPr="00DB09FA">
        <w:rPr>
          <w:rFonts w:ascii="Tahoma" w:hAnsi="Tahoma" w:cs="Tahoma"/>
          <w:sz w:val="20"/>
          <w:szCs w:val="20"/>
        </w:rPr>
        <w:t xml:space="preserve"> </w:t>
      </w:r>
      <w:r w:rsidRPr="00DB09FA">
        <w:rPr>
          <w:rFonts w:ascii="Tahoma" w:hAnsi="Tahoma" w:cs="Tahoma"/>
          <w:sz w:val="20"/>
          <w:szCs w:val="20"/>
        </w:rPr>
        <w:tab/>
        <w:t>II presente contratto ha durata limitata all'espletamento dell'incarico conferito, di cui all'art. 2, e, in caso d'uso, é sottoposto a registrazione con spese a carico del</w:t>
      </w:r>
      <w:r w:rsidR="00DB09FA" w:rsidRPr="00DB09FA">
        <w:rPr>
          <w:rFonts w:ascii="Tahoma" w:hAnsi="Tahoma" w:cs="Tahoma"/>
          <w:sz w:val="20"/>
          <w:szCs w:val="20"/>
        </w:rPr>
        <w:t xml:space="preserve"> prof. </w:t>
      </w:r>
      <w:r w:rsidR="003A5450">
        <w:rPr>
          <w:rFonts w:ascii="Tahoma" w:hAnsi="Tahoma" w:cs="Tahoma"/>
          <w:sz w:val="20"/>
          <w:szCs w:val="20"/>
        </w:rPr>
        <w:t>GAROZZO GIANCARLO</w:t>
      </w:r>
      <w:r w:rsidRPr="00DB09FA">
        <w:rPr>
          <w:rFonts w:ascii="Tahoma" w:hAnsi="Tahoma" w:cs="Tahoma"/>
          <w:sz w:val="20"/>
          <w:szCs w:val="20"/>
        </w:rPr>
        <w:t>. L'Istituto si riserva, comunque, la facoltà di risolvere in qualsiasi momento il presente accordo, qualora a suo insindacabile giudizio l'attività non sia svolta in modo proficuo in relazione agli obiettivi prefissati;</w:t>
      </w:r>
    </w:p>
    <w:p w:rsidR="00944CFC" w:rsidRPr="00DB09FA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 xml:space="preserve">art. </w:t>
      </w:r>
      <w:r w:rsidR="00D00177">
        <w:rPr>
          <w:rFonts w:ascii="Tahoma" w:hAnsi="Tahoma" w:cs="Tahoma"/>
          <w:sz w:val="20"/>
          <w:szCs w:val="20"/>
        </w:rPr>
        <w:t>8</w:t>
      </w:r>
      <w:r w:rsidRPr="00DB09FA">
        <w:rPr>
          <w:rFonts w:ascii="Tahoma" w:hAnsi="Tahoma" w:cs="Tahoma"/>
          <w:sz w:val="20"/>
          <w:szCs w:val="20"/>
        </w:rPr>
        <w:t xml:space="preserve"> </w:t>
      </w:r>
      <w:r w:rsidRPr="00DB09FA">
        <w:rPr>
          <w:rFonts w:ascii="Tahoma" w:hAnsi="Tahoma" w:cs="Tahoma"/>
          <w:sz w:val="20"/>
          <w:szCs w:val="20"/>
        </w:rPr>
        <w:tab/>
        <w:t>L'Istituto fa presente, altresì, ai sensi e per gli effetti della legge n. 196/2003 art. 13, c</w:t>
      </w:r>
      <w:r w:rsidR="00DB09FA" w:rsidRPr="00DB09FA">
        <w:rPr>
          <w:rFonts w:ascii="Tahoma" w:hAnsi="Tahoma" w:cs="Tahoma"/>
          <w:sz w:val="20"/>
          <w:szCs w:val="20"/>
        </w:rPr>
        <w:t xml:space="preserve">he i dati personali forniti dal prof. </w:t>
      </w:r>
      <w:r w:rsidR="003A5450">
        <w:rPr>
          <w:rFonts w:ascii="Tahoma" w:hAnsi="Tahoma" w:cs="Tahoma"/>
          <w:sz w:val="20"/>
          <w:szCs w:val="20"/>
        </w:rPr>
        <w:t>GAROZZO GIANCARLO</w:t>
      </w:r>
      <w:r w:rsidR="003A5450" w:rsidRPr="00DB09FA">
        <w:rPr>
          <w:rFonts w:ascii="Tahoma" w:hAnsi="Tahoma" w:cs="Tahoma"/>
          <w:sz w:val="20"/>
          <w:szCs w:val="20"/>
        </w:rPr>
        <w:t xml:space="preserve"> </w:t>
      </w:r>
      <w:r w:rsidRPr="00DB09FA">
        <w:rPr>
          <w:rFonts w:ascii="Tahoma" w:hAnsi="Tahoma" w:cs="Tahoma"/>
          <w:sz w:val="20"/>
          <w:szCs w:val="20"/>
        </w:rPr>
        <w:t>e acquisiti dall'Istituto saranno oggetto di trattamento nel rispetto della normativa sopra richiamata e degli obblighi di sicurezza e riservatezza;</w:t>
      </w:r>
    </w:p>
    <w:p w:rsidR="00944CFC" w:rsidRPr="00DB09FA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 xml:space="preserve">art. </w:t>
      </w:r>
      <w:r w:rsidR="00D00177">
        <w:rPr>
          <w:rFonts w:ascii="Tahoma" w:hAnsi="Tahoma" w:cs="Tahoma"/>
          <w:sz w:val="20"/>
          <w:szCs w:val="20"/>
        </w:rPr>
        <w:t>9</w:t>
      </w:r>
      <w:r w:rsidRPr="00DB09FA">
        <w:rPr>
          <w:rFonts w:ascii="Tahoma" w:hAnsi="Tahoma" w:cs="Tahoma"/>
          <w:sz w:val="20"/>
          <w:szCs w:val="20"/>
        </w:rPr>
        <w:tab/>
        <w:t>Il trattamento dei dati personali viene effettuato sia con strumenti manuali in forma cartacea che informatici con logiche strettamente correlate alle finalità stesse e, comunque, in modo da garantire la sicurezza e la riservatezza dei dati stessi;</w:t>
      </w:r>
      <w:r w:rsidRPr="00DB09FA">
        <w:rPr>
          <w:rFonts w:ascii="Tahoma" w:hAnsi="Tahoma" w:cs="Tahoma"/>
          <w:sz w:val="20"/>
          <w:szCs w:val="20"/>
        </w:rPr>
        <w:tab/>
      </w:r>
    </w:p>
    <w:p w:rsidR="00944CFC" w:rsidRPr="00DB09FA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>art. 1</w:t>
      </w:r>
      <w:r w:rsidR="00D00177">
        <w:rPr>
          <w:rFonts w:ascii="Tahoma" w:hAnsi="Tahoma" w:cs="Tahoma"/>
          <w:sz w:val="20"/>
          <w:szCs w:val="20"/>
        </w:rPr>
        <w:t>0</w:t>
      </w:r>
      <w:r w:rsidRPr="00DB09FA">
        <w:rPr>
          <w:rFonts w:ascii="Tahoma" w:hAnsi="Tahoma" w:cs="Tahoma"/>
          <w:sz w:val="20"/>
          <w:szCs w:val="20"/>
        </w:rPr>
        <w:t xml:space="preserve"> Per tutto quanto non espressamente previsto dal presente contratto, si rimanda agli artt. 2222 e seguenti del Codice Civile;</w:t>
      </w:r>
    </w:p>
    <w:p w:rsidR="00944CFC" w:rsidRPr="00DB09FA" w:rsidRDefault="00944CFC" w:rsidP="00DB09FA">
      <w:pPr>
        <w:tabs>
          <w:tab w:val="left" w:pos="720"/>
        </w:tabs>
        <w:spacing w:before="120"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>art. 1</w:t>
      </w:r>
      <w:r w:rsidR="00D00177">
        <w:rPr>
          <w:rFonts w:ascii="Tahoma" w:hAnsi="Tahoma" w:cs="Tahoma"/>
          <w:sz w:val="20"/>
          <w:szCs w:val="20"/>
        </w:rPr>
        <w:t>1</w:t>
      </w:r>
      <w:r w:rsidRPr="00DB09FA">
        <w:rPr>
          <w:rFonts w:ascii="Tahoma" w:hAnsi="Tahoma" w:cs="Tahoma"/>
          <w:sz w:val="20"/>
          <w:szCs w:val="20"/>
        </w:rPr>
        <w:t xml:space="preserve"> Per le controversie che dovessero insorgere, il Foro competente é quello di Catania.</w:t>
      </w:r>
    </w:p>
    <w:p w:rsidR="00944CFC" w:rsidRPr="00DB09FA" w:rsidRDefault="00944CFC" w:rsidP="005E5500">
      <w:pPr>
        <w:tabs>
          <w:tab w:val="left" w:pos="993"/>
          <w:tab w:val="left" w:pos="1418"/>
        </w:tabs>
        <w:spacing w:before="240" w:after="0" w:line="240" w:lineRule="auto"/>
        <w:ind w:left="1417"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>Letto, confermato e sottoscritto.</w:t>
      </w:r>
    </w:p>
    <w:p w:rsidR="00944CFC" w:rsidRPr="00DB09FA" w:rsidRDefault="00944CFC" w:rsidP="00944CFC">
      <w:pPr>
        <w:tabs>
          <w:tab w:val="left" w:pos="993"/>
          <w:tab w:val="left" w:pos="2127"/>
        </w:tabs>
        <w:ind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 xml:space="preserve">               </w:t>
      </w:r>
    </w:p>
    <w:p w:rsidR="00944CFC" w:rsidRPr="00DB09FA" w:rsidRDefault="00ED5C45" w:rsidP="00944CFC">
      <w:pPr>
        <w:tabs>
          <w:tab w:val="left" w:pos="993"/>
          <w:tab w:val="left" w:pos="1843"/>
          <w:tab w:val="left" w:pos="6096"/>
        </w:tabs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B09FA">
        <w:rPr>
          <w:rFonts w:ascii="Tahoma" w:hAnsi="Tahoma" w:cs="Tahoma"/>
          <w:sz w:val="20"/>
          <w:szCs w:val="20"/>
        </w:rPr>
        <w:t xml:space="preserve">   </w:t>
      </w:r>
      <w:r w:rsidRPr="00DB09FA">
        <w:rPr>
          <w:rFonts w:ascii="Tahoma" w:hAnsi="Tahoma" w:cs="Tahoma"/>
          <w:sz w:val="20"/>
          <w:szCs w:val="20"/>
        </w:rPr>
        <w:tab/>
      </w:r>
      <w:r w:rsidRPr="00DB09FA">
        <w:rPr>
          <w:rFonts w:ascii="Tahoma" w:hAnsi="Tahoma" w:cs="Tahoma"/>
          <w:sz w:val="20"/>
          <w:szCs w:val="20"/>
        </w:rPr>
        <w:tab/>
        <w:t xml:space="preserve">     </w:t>
      </w:r>
      <w:r w:rsidR="00944CFC" w:rsidRPr="00DB09FA">
        <w:rPr>
          <w:rFonts w:ascii="Tahoma" w:hAnsi="Tahoma" w:cs="Tahoma"/>
          <w:sz w:val="20"/>
          <w:szCs w:val="20"/>
        </w:rPr>
        <w:t>L’Esperto</w:t>
      </w:r>
      <w:r w:rsidRPr="00DB09FA">
        <w:rPr>
          <w:rFonts w:ascii="Tahoma" w:hAnsi="Tahoma" w:cs="Tahoma"/>
          <w:sz w:val="20"/>
          <w:szCs w:val="20"/>
        </w:rPr>
        <w:t xml:space="preserve"> Progettista</w:t>
      </w:r>
      <w:r w:rsidR="00944CFC" w:rsidRPr="00DB09FA">
        <w:rPr>
          <w:rFonts w:ascii="Tahoma" w:hAnsi="Tahoma" w:cs="Tahoma"/>
          <w:sz w:val="20"/>
          <w:szCs w:val="20"/>
        </w:rPr>
        <w:tab/>
      </w:r>
      <w:r w:rsidR="00944CFC" w:rsidRPr="00DB09FA">
        <w:rPr>
          <w:rFonts w:ascii="Tahoma" w:hAnsi="Tahoma" w:cs="Tahoma"/>
          <w:sz w:val="20"/>
          <w:szCs w:val="20"/>
        </w:rPr>
        <w:tab/>
        <w:t>Il Dirigente Scolastico</w:t>
      </w:r>
    </w:p>
    <w:p w:rsidR="00944CFC" w:rsidRPr="00DB09FA" w:rsidRDefault="007475E8" w:rsidP="00944CFC">
      <w:pPr>
        <w:pStyle w:val="Titolo1"/>
        <w:tabs>
          <w:tab w:val="left" w:pos="482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</w:rPr>
      </w:pPr>
      <w:r w:rsidRPr="00DB09FA">
        <w:rPr>
          <w:rFonts w:ascii="Tahoma" w:hAnsi="Tahoma" w:cs="Tahoma"/>
          <w:b w:val="0"/>
          <w:sz w:val="20"/>
          <w:szCs w:val="20"/>
        </w:rPr>
        <w:t xml:space="preserve">                    Prof. </w:t>
      </w:r>
      <w:r w:rsidR="003A5450">
        <w:rPr>
          <w:rFonts w:ascii="Tahoma" w:hAnsi="Tahoma" w:cs="Tahoma"/>
          <w:b w:val="0"/>
          <w:sz w:val="20"/>
          <w:szCs w:val="20"/>
        </w:rPr>
        <w:t xml:space="preserve">Giancarlo </w:t>
      </w:r>
      <w:proofErr w:type="spellStart"/>
      <w:r w:rsidR="003A5450">
        <w:rPr>
          <w:rFonts w:ascii="Tahoma" w:hAnsi="Tahoma" w:cs="Tahoma"/>
          <w:b w:val="0"/>
          <w:sz w:val="20"/>
          <w:szCs w:val="20"/>
        </w:rPr>
        <w:t>Garozzo</w:t>
      </w:r>
      <w:proofErr w:type="spellEnd"/>
      <w:r w:rsidR="00ED5C45" w:rsidRPr="00DB09FA">
        <w:rPr>
          <w:rFonts w:ascii="Tahoma" w:hAnsi="Tahoma" w:cs="Tahoma"/>
          <w:b w:val="0"/>
          <w:sz w:val="20"/>
          <w:szCs w:val="20"/>
        </w:rPr>
        <w:tab/>
      </w:r>
      <w:r w:rsidR="00ED5C45" w:rsidRPr="00DB09FA">
        <w:rPr>
          <w:rFonts w:ascii="Tahoma" w:hAnsi="Tahoma" w:cs="Tahoma"/>
          <w:b w:val="0"/>
          <w:sz w:val="20"/>
          <w:szCs w:val="20"/>
        </w:rPr>
        <w:tab/>
      </w:r>
      <w:r w:rsidR="00ED5C45" w:rsidRPr="00DB09FA">
        <w:rPr>
          <w:rFonts w:ascii="Tahoma" w:hAnsi="Tahoma" w:cs="Tahoma"/>
          <w:b w:val="0"/>
          <w:sz w:val="20"/>
          <w:szCs w:val="20"/>
        </w:rPr>
        <w:tab/>
        <w:t xml:space="preserve">        Dott.ssa Adriana Battaglia</w:t>
      </w:r>
    </w:p>
    <w:p w:rsidR="00944CFC" w:rsidRPr="00DB09FA" w:rsidRDefault="00944CFC" w:rsidP="00944CFC">
      <w:pPr>
        <w:rPr>
          <w:rFonts w:ascii="Tahoma" w:hAnsi="Tahoma" w:cs="Tahoma"/>
          <w:b/>
          <w:sz w:val="20"/>
          <w:szCs w:val="20"/>
        </w:rPr>
      </w:pPr>
    </w:p>
    <w:p w:rsidR="005E5500" w:rsidRDefault="005E5500" w:rsidP="00CA750F">
      <w:pPr>
        <w:tabs>
          <w:tab w:val="left" w:pos="851"/>
        </w:tabs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944CFC" w:rsidRPr="00833636" w:rsidRDefault="00944CFC" w:rsidP="00CA750F">
      <w:pPr>
        <w:tabs>
          <w:tab w:val="left" w:pos="851"/>
        </w:tabs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833636">
        <w:rPr>
          <w:rFonts w:ascii="Tahoma" w:hAnsi="Tahoma" w:cs="Tahoma"/>
          <w:b/>
          <w:sz w:val="20"/>
          <w:szCs w:val="20"/>
        </w:rPr>
        <w:t xml:space="preserve">IMPEGNO </w:t>
      </w:r>
      <w:proofErr w:type="spellStart"/>
      <w:r w:rsidRPr="00833636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33636">
        <w:rPr>
          <w:rFonts w:ascii="Tahoma" w:hAnsi="Tahoma" w:cs="Tahoma"/>
          <w:b/>
          <w:sz w:val="20"/>
          <w:szCs w:val="20"/>
        </w:rPr>
        <w:t xml:space="preserve"> SPESA</w:t>
      </w:r>
    </w:p>
    <w:p w:rsidR="00944CFC" w:rsidRPr="00CA750F" w:rsidRDefault="00944CFC" w:rsidP="00CA750F">
      <w:pPr>
        <w:tabs>
          <w:tab w:val="left" w:pos="851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A750F">
        <w:rPr>
          <w:rFonts w:ascii="Tahoma" w:hAnsi="Tahoma" w:cs="Tahoma"/>
          <w:sz w:val="20"/>
          <w:szCs w:val="20"/>
        </w:rPr>
        <w:t xml:space="preserve">La spesa complessiva, onnicomprensiva di ogni onere pari ad € </w:t>
      </w:r>
      <w:r w:rsidR="00CA750F" w:rsidRPr="00CA750F">
        <w:rPr>
          <w:rFonts w:ascii="Tahoma" w:hAnsi="Tahoma" w:cs="Tahoma"/>
          <w:sz w:val="20"/>
          <w:szCs w:val="20"/>
        </w:rPr>
        <w:t>3</w:t>
      </w:r>
      <w:r w:rsidR="003A5450">
        <w:rPr>
          <w:rFonts w:ascii="Tahoma" w:hAnsi="Tahoma" w:cs="Tahoma"/>
          <w:sz w:val="20"/>
          <w:szCs w:val="20"/>
        </w:rPr>
        <w:t>9</w:t>
      </w:r>
      <w:r w:rsidR="00CA750F" w:rsidRPr="00CA750F">
        <w:rPr>
          <w:rFonts w:ascii="Tahoma" w:hAnsi="Tahoma" w:cs="Tahoma"/>
          <w:sz w:val="20"/>
          <w:szCs w:val="20"/>
        </w:rPr>
        <w:t>9,99</w:t>
      </w:r>
      <w:r w:rsidRPr="00CA750F">
        <w:rPr>
          <w:rFonts w:ascii="Tahoma" w:hAnsi="Tahoma" w:cs="Tahoma"/>
          <w:sz w:val="20"/>
          <w:szCs w:val="20"/>
        </w:rPr>
        <w:t xml:space="preserve"> sarà imputata al progetto P</w:t>
      </w:r>
      <w:r w:rsidR="00CA750F" w:rsidRPr="00CA750F">
        <w:rPr>
          <w:rFonts w:ascii="Tahoma" w:hAnsi="Tahoma" w:cs="Tahoma"/>
          <w:sz w:val="20"/>
          <w:szCs w:val="20"/>
        </w:rPr>
        <w:t>2</w:t>
      </w:r>
      <w:r w:rsidR="003A5450">
        <w:rPr>
          <w:rFonts w:ascii="Tahoma" w:hAnsi="Tahoma" w:cs="Tahoma"/>
          <w:sz w:val="20"/>
          <w:szCs w:val="20"/>
        </w:rPr>
        <w:t>6</w:t>
      </w:r>
      <w:r w:rsidRPr="00CA750F">
        <w:rPr>
          <w:rFonts w:ascii="Tahoma" w:hAnsi="Tahoma" w:cs="Tahoma"/>
          <w:sz w:val="20"/>
          <w:szCs w:val="20"/>
        </w:rPr>
        <w:t xml:space="preserve"> </w:t>
      </w:r>
      <w:r w:rsidR="00CA750F" w:rsidRPr="00CA750F">
        <w:rPr>
          <w:rFonts w:ascii="Tahoma" w:hAnsi="Tahoma" w:cs="Tahoma"/>
          <w:sz w:val="20"/>
          <w:szCs w:val="20"/>
        </w:rPr>
        <w:t>–</w:t>
      </w:r>
      <w:r w:rsidRPr="00CA750F">
        <w:rPr>
          <w:rFonts w:ascii="Tahoma" w:hAnsi="Tahoma" w:cs="Tahoma"/>
          <w:sz w:val="20"/>
          <w:szCs w:val="20"/>
        </w:rPr>
        <w:t xml:space="preserve"> </w:t>
      </w:r>
      <w:r w:rsidR="00CA750F" w:rsidRPr="00CA750F">
        <w:rPr>
          <w:rFonts w:ascii="Tahoma" w:hAnsi="Tahoma" w:cs="Tahoma"/>
          <w:sz w:val="20"/>
          <w:szCs w:val="20"/>
        </w:rPr>
        <w:t>PON 10.8.1.A</w:t>
      </w:r>
      <w:r w:rsidR="003A5450">
        <w:rPr>
          <w:rFonts w:ascii="Tahoma" w:hAnsi="Tahoma" w:cs="Tahoma"/>
          <w:sz w:val="20"/>
          <w:szCs w:val="20"/>
        </w:rPr>
        <w:t>3</w:t>
      </w:r>
      <w:r w:rsidR="00CA750F" w:rsidRPr="00CA750F">
        <w:rPr>
          <w:rFonts w:ascii="Tahoma" w:hAnsi="Tahoma" w:cs="Tahoma"/>
          <w:sz w:val="20"/>
          <w:szCs w:val="20"/>
        </w:rPr>
        <w:t>-FESRPON-SI-2015-</w:t>
      </w:r>
      <w:r w:rsidR="003A5450">
        <w:rPr>
          <w:rFonts w:ascii="Tahoma" w:hAnsi="Tahoma" w:cs="Tahoma"/>
          <w:sz w:val="20"/>
          <w:szCs w:val="20"/>
        </w:rPr>
        <w:t>166</w:t>
      </w:r>
      <w:r w:rsidRPr="00CA750F">
        <w:rPr>
          <w:rFonts w:ascii="Tahoma" w:hAnsi="Tahoma" w:cs="Tahoma"/>
          <w:sz w:val="20"/>
          <w:szCs w:val="20"/>
        </w:rPr>
        <w:t xml:space="preserve"> del Programma Annuale </w:t>
      </w:r>
      <w:proofErr w:type="spellStart"/>
      <w:r w:rsidRPr="00CA750F">
        <w:rPr>
          <w:rFonts w:ascii="Tahoma" w:hAnsi="Tahoma" w:cs="Tahoma"/>
          <w:sz w:val="20"/>
          <w:szCs w:val="20"/>
        </w:rPr>
        <w:t>E.F.</w:t>
      </w:r>
      <w:proofErr w:type="spellEnd"/>
      <w:r w:rsidRPr="00CA750F">
        <w:rPr>
          <w:rFonts w:ascii="Tahoma" w:hAnsi="Tahoma" w:cs="Tahoma"/>
          <w:sz w:val="20"/>
          <w:szCs w:val="20"/>
        </w:rPr>
        <w:t xml:space="preserve"> 201</w:t>
      </w:r>
      <w:r w:rsidR="00CA750F" w:rsidRPr="00CA750F">
        <w:rPr>
          <w:rFonts w:ascii="Tahoma" w:hAnsi="Tahoma" w:cs="Tahoma"/>
          <w:sz w:val="20"/>
          <w:szCs w:val="20"/>
        </w:rPr>
        <w:t>6</w:t>
      </w:r>
      <w:r w:rsidRPr="00CA750F">
        <w:rPr>
          <w:rFonts w:ascii="Tahoma" w:hAnsi="Tahoma" w:cs="Tahoma"/>
          <w:sz w:val="20"/>
          <w:szCs w:val="20"/>
        </w:rPr>
        <w:t>.</w:t>
      </w:r>
    </w:p>
    <w:p w:rsidR="00944CFC" w:rsidRPr="00833636" w:rsidRDefault="00944CFC" w:rsidP="00944CFC">
      <w:pPr>
        <w:tabs>
          <w:tab w:val="left" w:pos="993"/>
          <w:tab w:val="left" w:pos="1843"/>
          <w:tab w:val="left" w:pos="6096"/>
        </w:tabs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3636">
        <w:rPr>
          <w:rFonts w:ascii="Tahoma" w:hAnsi="Tahoma" w:cs="Tahoma"/>
          <w:sz w:val="20"/>
          <w:szCs w:val="20"/>
        </w:rPr>
        <w:tab/>
      </w:r>
      <w:r w:rsidRPr="00833636">
        <w:rPr>
          <w:rFonts w:ascii="Tahoma" w:hAnsi="Tahoma" w:cs="Tahoma"/>
          <w:sz w:val="20"/>
          <w:szCs w:val="20"/>
        </w:rPr>
        <w:tab/>
      </w:r>
      <w:r w:rsidRPr="00833636">
        <w:rPr>
          <w:rFonts w:ascii="Tahoma" w:hAnsi="Tahoma" w:cs="Tahoma"/>
          <w:sz w:val="20"/>
          <w:szCs w:val="20"/>
        </w:rPr>
        <w:tab/>
      </w:r>
      <w:r w:rsidRPr="00833636">
        <w:rPr>
          <w:rFonts w:ascii="Tahoma" w:hAnsi="Tahoma" w:cs="Tahoma"/>
          <w:sz w:val="20"/>
          <w:szCs w:val="20"/>
        </w:rPr>
        <w:tab/>
      </w:r>
      <w:r w:rsidRPr="00833636">
        <w:rPr>
          <w:rFonts w:ascii="Tahoma" w:hAnsi="Tahoma" w:cs="Tahoma"/>
          <w:sz w:val="20"/>
          <w:szCs w:val="20"/>
        </w:rPr>
        <w:tab/>
      </w:r>
      <w:r w:rsidRPr="00833636">
        <w:rPr>
          <w:rFonts w:ascii="Tahoma" w:hAnsi="Tahoma" w:cs="Tahoma"/>
          <w:sz w:val="20"/>
          <w:szCs w:val="20"/>
        </w:rPr>
        <w:tab/>
        <w:t>Il Dirigente Scolastico</w:t>
      </w:r>
    </w:p>
    <w:p w:rsidR="00944CFC" w:rsidRDefault="00944CFC" w:rsidP="00944CFC">
      <w:pPr>
        <w:spacing w:after="0" w:line="240" w:lineRule="auto"/>
      </w:pPr>
      <w:r>
        <w:rPr>
          <w:rFonts w:ascii="Tahoma" w:hAnsi="Tahoma" w:cs="Tahoma"/>
          <w:sz w:val="20"/>
          <w:szCs w:val="20"/>
        </w:rPr>
        <w:t xml:space="preserve">     </w:t>
      </w:r>
      <w:r w:rsidR="007475E8">
        <w:rPr>
          <w:rFonts w:ascii="Tahoma" w:hAnsi="Tahoma" w:cs="Tahoma"/>
          <w:sz w:val="20"/>
          <w:szCs w:val="20"/>
        </w:rPr>
        <w:t xml:space="preserve">               </w:t>
      </w:r>
      <w:r w:rsidR="007475E8">
        <w:rPr>
          <w:rFonts w:ascii="Tahoma" w:hAnsi="Tahoma" w:cs="Tahoma"/>
          <w:sz w:val="20"/>
          <w:szCs w:val="20"/>
        </w:rPr>
        <w:tab/>
      </w:r>
      <w:r w:rsidR="007475E8">
        <w:rPr>
          <w:rFonts w:ascii="Tahoma" w:hAnsi="Tahoma" w:cs="Tahoma"/>
          <w:sz w:val="20"/>
          <w:szCs w:val="20"/>
        </w:rPr>
        <w:tab/>
      </w:r>
      <w:r w:rsidR="007475E8">
        <w:rPr>
          <w:rFonts w:ascii="Tahoma" w:hAnsi="Tahoma" w:cs="Tahoma"/>
          <w:sz w:val="20"/>
          <w:szCs w:val="20"/>
        </w:rPr>
        <w:tab/>
        <w:t xml:space="preserve">       </w:t>
      </w:r>
      <w:r w:rsidR="007475E8">
        <w:rPr>
          <w:rFonts w:ascii="Tahoma" w:hAnsi="Tahoma" w:cs="Tahoma"/>
          <w:sz w:val="20"/>
          <w:szCs w:val="20"/>
        </w:rPr>
        <w:tab/>
        <w:t xml:space="preserve"> </w:t>
      </w:r>
      <w:r w:rsidR="007475E8">
        <w:rPr>
          <w:rFonts w:ascii="Tahoma" w:hAnsi="Tahoma" w:cs="Tahoma"/>
          <w:sz w:val="20"/>
          <w:szCs w:val="20"/>
        </w:rPr>
        <w:tab/>
      </w:r>
      <w:r w:rsidR="007475E8">
        <w:rPr>
          <w:rFonts w:ascii="Tahoma" w:hAnsi="Tahoma" w:cs="Tahoma"/>
          <w:sz w:val="20"/>
          <w:szCs w:val="20"/>
        </w:rPr>
        <w:tab/>
      </w:r>
      <w:r w:rsidR="007475E8">
        <w:rPr>
          <w:rFonts w:ascii="Tahoma" w:hAnsi="Tahoma" w:cs="Tahoma"/>
          <w:sz w:val="20"/>
          <w:szCs w:val="20"/>
        </w:rPr>
        <w:tab/>
      </w:r>
      <w:r w:rsidR="007475E8">
        <w:rPr>
          <w:rFonts w:ascii="Tahoma" w:hAnsi="Tahoma" w:cs="Tahoma"/>
          <w:sz w:val="20"/>
          <w:szCs w:val="20"/>
        </w:rPr>
        <w:tab/>
        <w:t xml:space="preserve">        Dott.ssa Adriana Battaglia</w:t>
      </w:r>
    </w:p>
    <w:p w:rsidR="008547F7" w:rsidRPr="004F6560" w:rsidRDefault="008547F7" w:rsidP="00267B7A">
      <w:pPr>
        <w:pStyle w:val="Nessunaspaziatura"/>
        <w:spacing w:before="120"/>
        <w:rPr>
          <w:rFonts w:ascii="Tahoma" w:hAnsi="Tahoma" w:cs="Tahoma"/>
          <w:sz w:val="20"/>
          <w:szCs w:val="20"/>
        </w:rPr>
      </w:pPr>
    </w:p>
    <w:sectPr w:rsidR="008547F7" w:rsidRPr="004F6560" w:rsidSect="006C1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8" w:right="1134" w:bottom="851" w:left="1418" w:header="561" w:footer="5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8F" w:rsidRDefault="00A45E8F" w:rsidP="00A53E8C">
      <w:pPr>
        <w:spacing w:after="0" w:line="240" w:lineRule="auto"/>
      </w:pPr>
      <w:r>
        <w:separator/>
      </w:r>
    </w:p>
  </w:endnote>
  <w:endnote w:type="continuationSeparator" w:id="0">
    <w:p w:rsidR="00A45E8F" w:rsidRDefault="00A45E8F" w:rsidP="00A5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A" w:rsidRDefault="00571A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8F" w:rsidRPr="007E5961" w:rsidRDefault="00A45E8F" w:rsidP="00DD6B57">
    <w:pPr>
      <w:pStyle w:val="Pidipagina"/>
      <w:jc w:val="center"/>
      <w:rPr>
        <w:rFonts w:ascii="Tahoma" w:hAnsi="Tahoma" w:cs="Tahoma"/>
        <w:b/>
        <w:sz w:val="14"/>
        <w:szCs w:val="14"/>
      </w:rPr>
    </w:pPr>
    <w:r w:rsidRPr="007E5961">
      <w:rPr>
        <w:rFonts w:ascii="Tahoma" w:hAnsi="Tahoma" w:cs="Tahoma"/>
        <w:b/>
        <w:sz w:val="14"/>
        <w:szCs w:val="14"/>
      </w:rPr>
      <w:t>I.C. “A. Gabelli” Via Gramsci  - 95045 Misterbianco (CT) – tel. 095/7556912 fax 095/7556910</w:t>
    </w:r>
  </w:p>
  <w:p w:rsidR="00A45E8F" w:rsidRPr="007E5961" w:rsidRDefault="00A45E8F" w:rsidP="00DD6B57">
    <w:pPr>
      <w:pStyle w:val="Pidipagina"/>
      <w:jc w:val="center"/>
      <w:rPr>
        <w:rFonts w:ascii="Tahoma" w:hAnsi="Tahoma" w:cs="Tahoma"/>
        <w:b/>
        <w:sz w:val="14"/>
        <w:szCs w:val="14"/>
      </w:rPr>
    </w:pPr>
    <w:r w:rsidRPr="007E5961">
      <w:rPr>
        <w:rFonts w:ascii="Tahoma" w:hAnsi="Tahoma" w:cs="Tahoma"/>
        <w:b/>
        <w:sz w:val="14"/>
        <w:szCs w:val="14"/>
      </w:rPr>
      <w:t xml:space="preserve">e-mail: </w:t>
    </w:r>
    <w:hyperlink r:id="rId1" w:history="1">
      <w:r w:rsidRPr="007E5961">
        <w:rPr>
          <w:rStyle w:val="Collegamentoipertestuale"/>
          <w:rFonts w:ascii="Tahoma" w:hAnsi="Tahoma" w:cs="Tahoma"/>
          <w:b/>
          <w:sz w:val="14"/>
          <w:szCs w:val="14"/>
        </w:rPr>
        <w:t>ctic89000r@istruzione.it</w:t>
      </w:r>
    </w:hyperlink>
    <w:r w:rsidRPr="007E5961">
      <w:rPr>
        <w:rFonts w:ascii="Tahoma" w:hAnsi="Tahoma" w:cs="Tahoma"/>
        <w:b/>
        <w:sz w:val="14"/>
        <w:szCs w:val="14"/>
      </w:rPr>
      <w:t xml:space="preserve"> – </w:t>
    </w:r>
    <w:r>
      <w:rPr>
        <w:rFonts w:ascii="Tahoma" w:hAnsi="Tahoma" w:cs="Tahoma"/>
        <w:b/>
        <w:sz w:val="14"/>
        <w:szCs w:val="14"/>
      </w:rPr>
      <w:t xml:space="preserve">pec: </w:t>
    </w:r>
    <w:hyperlink r:id="rId2" w:history="1">
      <w:r w:rsidRPr="008617E5">
        <w:rPr>
          <w:rStyle w:val="Collegamentoipertestuale"/>
          <w:rFonts w:ascii="Tahoma" w:hAnsi="Tahoma" w:cs="Tahoma"/>
          <w:b/>
          <w:sz w:val="14"/>
          <w:szCs w:val="14"/>
        </w:rPr>
        <w:t>ctic89000r@pec.istruzione.it</w:t>
      </w:r>
    </w:hyperlink>
    <w:r>
      <w:rPr>
        <w:rFonts w:ascii="Tahoma" w:hAnsi="Tahoma" w:cs="Tahoma"/>
        <w:b/>
        <w:sz w:val="14"/>
        <w:szCs w:val="14"/>
      </w:rPr>
      <w:t xml:space="preserve"> - </w:t>
    </w:r>
    <w:r w:rsidRPr="007E5961">
      <w:rPr>
        <w:rFonts w:ascii="Tahoma" w:hAnsi="Tahoma" w:cs="Tahoma"/>
        <w:b/>
        <w:sz w:val="14"/>
        <w:szCs w:val="14"/>
      </w:rPr>
      <w:t xml:space="preserve">sito web: </w:t>
    </w:r>
    <w:hyperlink r:id="rId3" w:history="1">
      <w:r w:rsidRPr="007E5961">
        <w:rPr>
          <w:rStyle w:val="Collegamentoipertestuale"/>
          <w:rFonts w:ascii="Tahoma" w:hAnsi="Tahoma" w:cs="Tahoma"/>
          <w:b/>
          <w:sz w:val="14"/>
          <w:szCs w:val="14"/>
        </w:rPr>
        <w:t>www.aristidegabelli.gov.it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A" w:rsidRDefault="00571A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8F" w:rsidRDefault="00A45E8F" w:rsidP="00A53E8C">
      <w:pPr>
        <w:spacing w:after="0" w:line="240" w:lineRule="auto"/>
      </w:pPr>
      <w:r>
        <w:separator/>
      </w:r>
    </w:p>
  </w:footnote>
  <w:footnote w:type="continuationSeparator" w:id="0">
    <w:p w:rsidR="00A45E8F" w:rsidRDefault="00A45E8F" w:rsidP="00A5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A" w:rsidRDefault="00571A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A" w:rsidRDefault="00571A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48" w:type="dxa"/>
      <w:tblInd w:w="-318" w:type="dxa"/>
      <w:tblLayout w:type="fixed"/>
      <w:tblLook w:val="04A0"/>
    </w:tblPr>
    <w:tblGrid>
      <w:gridCol w:w="7514"/>
      <w:gridCol w:w="2834"/>
    </w:tblGrid>
    <w:tr w:rsidR="00A45E8F" w:rsidTr="00741CFB">
      <w:tc>
        <w:tcPr>
          <w:tcW w:w="7514" w:type="dxa"/>
        </w:tcPr>
        <w:p w:rsidR="00A45E8F" w:rsidRDefault="00A45E8F" w:rsidP="00C830AD">
          <w:pPr>
            <w:pStyle w:val="Intestazione"/>
            <w:tabs>
              <w:tab w:val="clear" w:pos="4819"/>
              <w:tab w:val="center" w:pos="4820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4695825" cy="923925"/>
                <wp:effectExtent l="19050" t="0" r="9525" b="0"/>
                <wp:docPr id="2" name="Immagine 1" descr="\\SERVERARGO\icgabelli\GRAZIA 2015-2016\PON 2014-2015\banner_PON_14_20_circolari_FESR_definitivo (1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ARGO\icgabelli\GRAZIA 2015-2016\PON 2014-2015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</w:tcPr>
        <w:p w:rsidR="00A45E8F" w:rsidRPr="00BA6F84" w:rsidRDefault="00A45E8F" w:rsidP="00DD6B5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BA6F84">
            <w:rPr>
              <w:rFonts w:ascii="Arial" w:hAnsi="Arial" w:cs="Arial"/>
              <w:b/>
              <w:bCs/>
              <w:noProof/>
              <w:color w:val="00000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0</wp:posOffset>
                </wp:positionV>
                <wp:extent cx="314325" cy="304800"/>
                <wp:effectExtent l="19050" t="0" r="9525" b="0"/>
                <wp:wrapTopAndBottom/>
                <wp:docPr id="3" name="Immagine 4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6F84">
            <w:rPr>
              <w:rFonts w:ascii="Tahoma" w:hAnsi="Tahoma" w:cs="Tahoma"/>
              <w:b/>
              <w:sz w:val="14"/>
              <w:szCs w:val="14"/>
            </w:rPr>
            <w:t>ISTITUTO COMPRENSIVO STATALE “A. GABELLI”</w:t>
          </w:r>
        </w:p>
        <w:p w:rsidR="00A45E8F" w:rsidRPr="00BA6F84" w:rsidRDefault="00A45E8F" w:rsidP="00DD6B57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BA6F84">
            <w:rPr>
              <w:rFonts w:ascii="Tahoma" w:hAnsi="Tahoma" w:cs="Tahoma"/>
              <w:sz w:val="14"/>
              <w:szCs w:val="14"/>
            </w:rPr>
            <w:t>Codice Fiscale: 80007270871</w:t>
          </w:r>
        </w:p>
        <w:p w:rsidR="00A45E8F" w:rsidRPr="00BA6F84" w:rsidRDefault="00A45E8F" w:rsidP="00DD6B57">
          <w:pPr>
            <w:ind w:right="-1"/>
            <w:jc w:val="center"/>
            <w:rPr>
              <w:rFonts w:ascii="Tahoma" w:hAnsi="Tahoma" w:cs="Tahoma"/>
              <w:sz w:val="14"/>
              <w:szCs w:val="14"/>
            </w:rPr>
          </w:pPr>
          <w:r w:rsidRPr="00BA6F84">
            <w:rPr>
              <w:rFonts w:ascii="Tahoma" w:hAnsi="Tahoma" w:cs="Tahoma"/>
              <w:sz w:val="14"/>
              <w:szCs w:val="14"/>
            </w:rPr>
            <w:t>CODICE MECCANOGRAFICO: CTIC89000R</w:t>
          </w:r>
        </w:p>
        <w:p w:rsidR="00A45E8F" w:rsidRPr="00BA6F84" w:rsidRDefault="00A45E8F" w:rsidP="00DD6B57">
          <w:pPr>
            <w:ind w:right="-1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TEST CENTER AICA AGDP0001</w:t>
          </w:r>
        </w:p>
      </w:tc>
    </w:tr>
  </w:tbl>
  <w:p w:rsidR="00A45E8F" w:rsidRPr="007E5961" w:rsidRDefault="00A45E8F" w:rsidP="00DD6B57">
    <w:pPr>
      <w:spacing w:after="0"/>
      <w:jc w:val="center"/>
      <w:rPr>
        <w:rFonts w:ascii="Tahoma" w:hAnsi="Tahoma" w:cs="Tahoma"/>
        <w:b/>
        <w:bCs/>
        <w:i/>
        <w:iCs/>
        <w:sz w:val="14"/>
        <w:szCs w:val="14"/>
      </w:rPr>
    </w:pPr>
  </w:p>
  <w:p w:rsidR="00A45E8F" w:rsidRDefault="00A45E8F" w:rsidP="00DD6B57">
    <w:pPr>
      <w:spacing w:after="0"/>
      <w:jc w:val="center"/>
      <w:rPr>
        <w:rFonts w:ascii="Tahoma" w:hAnsi="Tahoma" w:cs="Tahoma"/>
        <w:b/>
        <w:bCs/>
        <w:iCs/>
        <w:sz w:val="20"/>
        <w:szCs w:val="20"/>
      </w:rPr>
    </w:pPr>
    <w:r w:rsidRPr="007E5961">
      <w:rPr>
        <w:rFonts w:ascii="Tahoma" w:hAnsi="Tahoma" w:cs="Tahoma"/>
        <w:b/>
        <w:bCs/>
        <w:iCs/>
        <w:sz w:val="20"/>
        <w:szCs w:val="20"/>
      </w:rPr>
      <w:t>F</w:t>
    </w:r>
    <w:r>
      <w:rPr>
        <w:rFonts w:ascii="Tahoma" w:hAnsi="Tahoma" w:cs="Tahoma"/>
        <w:b/>
        <w:bCs/>
        <w:iCs/>
        <w:sz w:val="20"/>
        <w:szCs w:val="20"/>
      </w:rPr>
      <w:t xml:space="preserve">ondi </w:t>
    </w:r>
    <w:r w:rsidRPr="007E5961">
      <w:rPr>
        <w:rFonts w:ascii="Tahoma" w:hAnsi="Tahoma" w:cs="Tahoma"/>
        <w:b/>
        <w:bCs/>
        <w:iCs/>
        <w:sz w:val="20"/>
        <w:szCs w:val="20"/>
      </w:rPr>
      <w:t>S</w:t>
    </w:r>
    <w:r>
      <w:rPr>
        <w:rFonts w:ascii="Tahoma" w:hAnsi="Tahoma" w:cs="Tahoma"/>
        <w:b/>
        <w:bCs/>
        <w:iCs/>
        <w:sz w:val="20"/>
        <w:szCs w:val="20"/>
      </w:rPr>
      <w:t xml:space="preserve">trutturali </w:t>
    </w:r>
    <w:r w:rsidRPr="007E5961">
      <w:rPr>
        <w:rFonts w:ascii="Tahoma" w:hAnsi="Tahoma" w:cs="Tahoma"/>
        <w:b/>
        <w:bCs/>
        <w:iCs/>
        <w:sz w:val="20"/>
        <w:szCs w:val="20"/>
      </w:rPr>
      <w:t>E</w:t>
    </w:r>
    <w:r>
      <w:rPr>
        <w:rFonts w:ascii="Tahoma" w:hAnsi="Tahoma" w:cs="Tahoma"/>
        <w:b/>
        <w:bCs/>
        <w:iCs/>
        <w:sz w:val="20"/>
        <w:szCs w:val="20"/>
      </w:rPr>
      <w:t>uropei</w:t>
    </w:r>
    <w:r w:rsidRPr="007E5961">
      <w:rPr>
        <w:rFonts w:ascii="Tahoma" w:hAnsi="Tahoma" w:cs="Tahoma"/>
        <w:b/>
        <w:bCs/>
        <w:iCs/>
        <w:sz w:val="20"/>
        <w:szCs w:val="20"/>
      </w:rPr>
      <w:t xml:space="preserve"> – P</w:t>
    </w:r>
    <w:r>
      <w:rPr>
        <w:rFonts w:ascii="Tahoma" w:hAnsi="Tahoma" w:cs="Tahoma"/>
        <w:b/>
        <w:bCs/>
        <w:iCs/>
        <w:sz w:val="20"/>
        <w:szCs w:val="20"/>
      </w:rPr>
      <w:t xml:space="preserve">iano </w:t>
    </w:r>
    <w:r w:rsidRPr="007E5961">
      <w:rPr>
        <w:rFonts w:ascii="Tahoma" w:hAnsi="Tahoma" w:cs="Tahoma"/>
        <w:b/>
        <w:bCs/>
        <w:iCs/>
        <w:sz w:val="20"/>
        <w:szCs w:val="20"/>
      </w:rPr>
      <w:t>O</w:t>
    </w:r>
    <w:r>
      <w:rPr>
        <w:rFonts w:ascii="Tahoma" w:hAnsi="Tahoma" w:cs="Tahoma"/>
        <w:b/>
        <w:bCs/>
        <w:iCs/>
        <w:sz w:val="20"/>
        <w:szCs w:val="20"/>
      </w:rPr>
      <w:t xml:space="preserve">perativo </w:t>
    </w:r>
    <w:r w:rsidRPr="007E5961">
      <w:rPr>
        <w:rFonts w:ascii="Tahoma" w:hAnsi="Tahoma" w:cs="Tahoma"/>
        <w:b/>
        <w:bCs/>
        <w:iCs/>
        <w:sz w:val="20"/>
        <w:szCs w:val="20"/>
      </w:rPr>
      <w:t>N</w:t>
    </w:r>
    <w:r>
      <w:rPr>
        <w:rFonts w:ascii="Tahoma" w:hAnsi="Tahoma" w:cs="Tahoma"/>
        <w:b/>
        <w:bCs/>
        <w:iCs/>
        <w:sz w:val="20"/>
        <w:szCs w:val="20"/>
      </w:rPr>
      <w:t>azionale</w:t>
    </w:r>
  </w:p>
  <w:p w:rsidR="00A45E8F" w:rsidRPr="007E5961" w:rsidRDefault="00A45E8F" w:rsidP="00DD6B57">
    <w:pPr>
      <w:spacing w:after="0"/>
      <w:jc w:val="center"/>
      <w:rPr>
        <w:rFonts w:ascii="Tahoma" w:hAnsi="Tahoma" w:cs="Tahoma"/>
        <w:b/>
        <w:bCs/>
        <w:i/>
        <w:iCs/>
        <w:sz w:val="20"/>
        <w:szCs w:val="20"/>
      </w:rPr>
    </w:pPr>
    <w:r w:rsidRPr="007E5961">
      <w:rPr>
        <w:rFonts w:ascii="Tahoma" w:hAnsi="Tahoma" w:cs="Tahoma"/>
        <w:b/>
        <w:bCs/>
        <w:i/>
        <w:iCs/>
        <w:sz w:val="20"/>
        <w:szCs w:val="20"/>
      </w:rPr>
      <w:t xml:space="preserve"> “Per la scuola – Competenze e ambienti per l’apprendimento” 2014-2020</w:t>
    </w:r>
  </w:p>
  <w:p w:rsidR="00571A3A" w:rsidRDefault="00A45E8F" w:rsidP="00741CFB">
    <w:pPr>
      <w:spacing w:after="0"/>
      <w:jc w:val="center"/>
      <w:rPr>
        <w:rFonts w:ascii="Tahoma" w:hAnsi="Tahoma" w:cs="Tahoma"/>
        <w:b/>
        <w:bCs/>
        <w:i/>
        <w:iCs/>
        <w:sz w:val="20"/>
        <w:szCs w:val="20"/>
      </w:rPr>
    </w:pPr>
    <w:r w:rsidRPr="007E5961">
      <w:rPr>
        <w:rFonts w:ascii="Tahoma" w:hAnsi="Tahoma" w:cs="Tahoma"/>
        <w:b/>
        <w:bCs/>
        <w:i/>
        <w:iCs/>
        <w:sz w:val="20"/>
        <w:szCs w:val="20"/>
      </w:rPr>
      <w:t>Progetto:</w:t>
    </w:r>
    <w:r w:rsidRPr="007E5961">
      <w:rPr>
        <w:rFonts w:ascii="Tahoma" w:hAnsi="Tahoma" w:cs="Tahoma"/>
        <w:b/>
        <w:bCs/>
        <w:color w:val="000000"/>
        <w:sz w:val="20"/>
        <w:szCs w:val="20"/>
      </w:rPr>
      <w:t xml:space="preserve"> 10.8.1.A</w:t>
    </w:r>
    <w:r w:rsidR="00571A3A">
      <w:rPr>
        <w:rFonts w:ascii="Tahoma" w:hAnsi="Tahoma" w:cs="Tahoma"/>
        <w:b/>
        <w:bCs/>
        <w:color w:val="000000"/>
        <w:sz w:val="20"/>
        <w:szCs w:val="20"/>
      </w:rPr>
      <w:t>3</w:t>
    </w:r>
    <w:r>
      <w:rPr>
        <w:rFonts w:ascii="Tahoma" w:hAnsi="Tahoma" w:cs="Tahoma"/>
        <w:b/>
        <w:bCs/>
        <w:color w:val="000000"/>
        <w:sz w:val="20"/>
        <w:szCs w:val="20"/>
      </w:rPr>
      <w:t>-</w:t>
    </w:r>
    <w:r w:rsidRPr="007E5961">
      <w:rPr>
        <w:rFonts w:ascii="Tahoma" w:hAnsi="Tahoma" w:cs="Tahoma"/>
        <w:b/>
        <w:bCs/>
        <w:color w:val="000000"/>
        <w:sz w:val="20"/>
        <w:szCs w:val="20"/>
      </w:rPr>
      <w:t>FESRPON-SI-2015-</w:t>
    </w:r>
    <w:r w:rsidR="00571A3A">
      <w:rPr>
        <w:rFonts w:ascii="Tahoma" w:hAnsi="Tahoma" w:cs="Tahoma"/>
        <w:b/>
        <w:bCs/>
        <w:color w:val="000000"/>
        <w:sz w:val="20"/>
        <w:szCs w:val="20"/>
      </w:rPr>
      <w:t>166</w:t>
    </w:r>
    <w:r w:rsidRPr="007E5961">
      <w:rPr>
        <w:rFonts w:ascii="Tahoma" w:hAnsi="Tahoma" w:cs="Tahoma"/>
        <w:color w:val="000000"/>
        <w:sz w:val="20"/>
        <w:szCs w:val="20"/>
      </w:rPr>
      <w:t xml:space="preserve"> </w:t>
    </w:r>
    <w:r w:rsidRPr="007E5961">
      <w:rPr>
        <w:rFonts w:ascii="Tahoma" w:hAnsi="Tahoma" w:cs="Tahoma"/>
        <w:b/>
        <w:bCs/>
        <w:i/>
        <w:iCs/>
        <w:sz w:val="20"/>
        <w:szCs w:val="20"/>
      </w:rPr>
      <w:t xml:space="preserve"> </w:t>
    </w:r>
  </w:p>
  <w:p w:rsidR="00A45E8F" w:rsidRPr="00741CFB" w:rsidRDefault="00A45E8F" w:rsidP="00741CFB">
    <w:pPr>
      <w:spacing w:after="0"/>
      <w:jc w:val="center"/>
      <w:rPr>
        <w:rFonts w:ascii="Tahoma" w:hAnsi="Tahoma" w:cs="Tahoma"/>
        <w:b/>
        <w:bCs/>
        <w:i/>
        <w:iCs/>
        <w:sz w:val="20"/>
        <w:szCs w:val="20"/>
      </w:rPr>
    </w:pPr>
    <w:r w:rsidRPr="007E5961">
      <w:rPr>
        <w:rFonts w:ascii="Tahoma" w:hAnsi="Tahoma" w:cs="Tahoma"/>
        <w:b/>
        <w:bCs/>
        <w:i/>
        <w:iCs/>
        <w:sz w:val="20"/>
        <w:szCs w:val="20"/>
      </w:rPr>
      <w:t>Titolo: “</w:t>
    </w:r>
    <w:r w:rsidRPr="007E5961">
      <w:rPr>
        <w:rFonts w:ascii="Tahoma" w:hAnsi="Tahoma" w:cs="Tahoma"/>
        <w:b/>
        <w:bCs/>
        <w:iCs/>
        <w:sz w:val="20"/>
        <w:szCs w:val="20"/>
      </w:rPr>
      <w:t xml:space="preserve">LA </w:t>
    </w:r>
    <w:r w:rsidR="00571A3A">
      <w:rPr>
        <w:rFonts w:ascii="Tahoma" w:hAnsi="Tahoma" w:cs="Tahoma"/>
        <w:b/>
        <w:bCs/>
        <w:iCs/>
        <w:sz w:val="20"/>
        <w:szCs w:val="20"/>
      </w:rPr>
      <w:t xml:space="preserve">DIDATTICA MULTIMEDIALE E LE LIM ALLA </w:t>
    </w:r>
    <w:r w:rsidRPr="007E5961">
      <w:rPr>
        <w:rFonts w:ascii="Tahoma" w:hAnsi="Tahoma" w:cs="Tahoma"/>
        <w:b/>
        <w:bCs/>
        <w:iCs/>
        <w:sz w:val="20"/>
        <w:szCs w:val="20"/>
      </w:rPr>
      <w:t>GABELLI</w:t>
    </w:r>
    <w:r w:rsidRPr="007E5961">
      <w:rPr>
        <w:rFonts w:ascii="Tahoma" w:hAnsi="Tahoma" w:cs="Tahoma"/>
        <w:b/>
        <w:bCs/>
        <w:i/>
        <w:iCs/>
        <w:sz w:val="20"/>
        <w:szCs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F903D81"/>
    <w:multiLevelType w:val="hybridMultilevel"/>
    <w:tmpl w:val="6068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6EF"/>
    <w:multiLevelType w:val="hybridMultilevel"/>
    <w:tmpl w:val="484E5080"/>
    <w:lvl w:ilvl="0" w:tplc="DC8444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67C4"/>
    <w:multiLevelType w:val="hybridMultilevel"/>
    <w:tmpl w:val="35D8210E"/>
    <w:lvl w:ilvl="0" w:tplc="DC8444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5032"/>
    <w:multiLevelType w:val="hybridMultilevel"/>
    <w:tmpl w:val="ACFA8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6F42"/>
    <w:multiLevelType w:val="hybridMultilevel"/>
    <w:tmpl w:val="AB4AA180"/>
    <w:lvl w:ilvl="0" w:tplc="0410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70B92734"/>
    <w:multiLevelType w:val="hybridMultilevel"/>
    <w:tmpl w:val="5406C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D6C35"/>
    <w:multiLevelType w:val="hybridMultilevel"/>
    <w:tmpl w:val="15023D9E"/>
    <w:lvl w:ilvl="0" w:tplc="DC8444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849E1"/>
    <w:rsid w:val="000148C0"/>
    <w:rsid w:val="00030EEF"/>
    <w:rsid w:val="000421C1"/>
    <w:rsid w:val="00045EB5"/>
    <w:rsid w:val="0005159A"/>
    <w:rsid w:val="00064E36"/>
    <w:rsid w:val="00080F71"/>
    <w:rsid w:val="00130A35"/>
    <w:rsid w:val="00176003"/>
    <w:rsid w:val="001B1670"/>
    <w:rsid w:val="001D290F"/>
    <w:rsid w:val="00217A97"/>
    <w:rsid w:val="002329D4"/>
    <w:rsid w:val="00246FF8"/>
    <w:rsid w:val="00267B7A"/>
    <w:rsid w:val="00282089"/>
    <w:rsid w:val="002C7E8E"/>
    <w:rsid w:val="002F43E1"/>
    <w:rsid w:val="00302375"/>
    <w:rsid w:val="00330091"/>
    <w:rsid w:val="00381597"/>
    <w:rsid w:val="003A5450"/>
    <w:rsid w:val="003C412E"/>
    <w:rsid w:val="003C609B"/>
    <w:rsid w:val="003F17A4"/>
    <w:rsid w:val="0040793E"/>
    <w:rsid w:val="004130B6"/>
    <w:rsid w:val="004173E7"/>
    <w:rsid w:val="00421DE8"/>
    <w:rsid w:val="00424C0C"/>
    <w:rsid w:val="004F6560"/>
    <w:rsid w:val="0056302E"/>
    <w:rsid w:val="00566173"/>
    <w:rsid w:val="00571A3A"/>
    <w:rsid w:val="005922A3"/>
    <w:rsid w:val="005E5500"/>
    <w:rsid w:val="005F67CB"/>
    <w:rsid w:val="0065482A"/>
    <w:rsid w:val="00672240"/>
    <w:rsid w:val="006849E1"/>
    <w:rsid w:val="006A59E5"/>
    <w:rsid w:val="006B5257"/>
    <w:rsid w:val="006C153C"/>
    <w:rsid w:val="006C2401"/>
    <w:rsid w:val="006F3B0F"/>
    <w:rsid w:val="007004C3"/>
    <w:rsid w:val="00700C31"/>
    <w:rsid w:val="0070731C"/>
    <w:rsid w:val="0073217B"/>
    <w:rsid w:val="00741CFB"/>
    <w:rsid w:val="007475E8"/>
    <w:rsid w:val="00787DFD"/>
    <w:rsid w:val="00791DFD"/>
    <w:rsid w:val="007A43D6"/>
    <w:rsid w:val="007E5961"/>
    <w:rsid w:val="008547F7"/>
    <w:rsid w:val="008E3229"/>
    <w:rsid w:val="00944CFC"/>
    <w:rsid w:val="009D0EB5"/>
    <w:rsid w:val="009F545D"/>
    <w:rsid w:val="009F5D69"/>
    <w:rsid w:val="00A2421F"/>
    <w:rsid w:val="00A45E8F"/>
    <w:rsid w:val="00A53E8C"/>
    <w:rsid w:val="00A642A0"/>
    <w:rsid w:val="00AA490C"/>
    <w:rsid w:val="00AA55A6"/>
    <w:rsid w:val="00AB12DA"/>
    <w:rsid w:val="00B81930"/>
    <w:rsid w:val="00B92409"/>
    <w:rsid w:val="00BA6F84"/>
    <w:rsid w:val="00BC2C76"/>
    <w:rsid w:val="00C44501"/>
    <w:rsid w:val="00C53E33"/>
    <w:rsid w:val="00C8268C"/>
    <w:rsid w:val="00C830AD"/>
    <w:rsid w:val="00CA6890"/>
    <w:rsid w:val="00CA750F"/>
    <w:rsid w:val="00CC6D02"/>
    <w:rsid w:val="00CC7568"/>
    <w:rsid w:val="00CE03F5"/>
    <w:rsid w:val="00D00177"/>
    <w:rsid w:val="00D00D3D"/>
    <w:rsid w:val="00D66FB3"/>
    <w:rsid w:val="00D8568D"/>
    <w:rsid w:val="00DB09FA"/>
    <w:rsid w:val="00DD6B57"/>
    <w:rsid w:val="00DE747B"/>
    <w:rsid w:val="00DF6EF5"/>
    <w:rsid w:val="00E068FB"/>
    <w:rsid w:val="00E828C6"/>
    <w:rsid w:val="00EA21E3"/>
    <w:rsid w:val="00ED5C45"/>
    <w:rsid w:val="00F067B1"/>
    <w:rsid w:val="00F163A5"/>
    <w:rsid w:val="00FA6D03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8C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53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E33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table" w:styleId="Grigliatabella">
    <w:name w:val="Table Grid"/>
    <w:basedOn w:val="Tabellanormale"/>
    <w:uiPriority w:val="59"/>
    <w:rsid w:val="00DE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1DFD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944CFC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44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44CF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944CFC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944C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8C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stidegabelli.gov.it" TargetMode="External"/><Relationship Id="rId2" Type="http://schemas.openxmlformats.org/officeDocument/2006/relationships/hyperlink" Target="mailto:ctic89000r@pec.istruzione.it" TargetMode="External"/><Relationship Id="rId1" Type="http://schemas.openxmlformats.org/officeDocument/2006/relationships/hyperlink" Target="mailto:ctic89000r@istruzion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554B-3BAF-4759-A86E-8B294FC5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Bajo</dc:creator>
  <cp:lastModifiedBy>Grazia Longo</cp:lastModifiedBy>
  <cp:revision>4</cp:revision>
  <cp:lastPrinted>2016-08-29T10:17:00Z</cp:lastPrinted>
  <dcterms:created xsi:type="dcterms:W3CDTF">2016-08-29T08:37:00Z</dcterms:created>
  <dcterms:modified xsi:type="dcterms:W3CDTF">2016-08-29T10:30:00Z</dcterms:modified>
</cp:coreProperties>
</file>